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048" w:type="dxa"/>
        <w:tblInd w:w="-256" w:type="dxa"/>
        <w:tblLayout w:type="fixed"/>
        <w:tblCellMar>
          <w:top w:w="0" w:type="dxa"/>
          <w:left w:w="108" w:type="dxa"/>
          <w:bottom w:w="0" w:type="dxa"/>
          <w:right w:w="108" w:type="dxa"/>
        </w:tblCellMar>
      </w:tblPr>
      <w:tblGrid>
        <w:gridCol w:w="1376"/>
        <w:gridCol w:w="85"/>
        <w:gridCol w:w="1157"/>
        <w:gridCol w:w="459"/>
        <w:gridCol w:w="974"/>
        <w:gridCol w:w="1225"/>
        <w:gridCol w:w="1050"/>
        <w:gridCol w:w="438"/>
        <w:gridCol w:w="762"/>
        <w:gridCol w:w="1126"/>
        <w:gridCol w:w="1049"/>
        <w:gridCol w:w="506"/>
        <w:gridCol w:w="841"/>
      </w:tblGrid>
      <w:tr>
        <w:tblPrEx>
          <w:tblCellMar>
            <w:top w:w="0" w:type="dxa"/>
            <w:left w:w="108" w:type="dxa"/>
            <w:bottom w:w="0" w:type="dxa"/>
            <w:right w:w="108" w:type="dxa"/>
          </w:tblCellMar>
        </w:tblPrEx>
        <w:trPr>
          <w:wAfter w:w="0" w:type="auto"/>
          <w:trHeight w:val="852" w:hRule="atLeast"/>
        </w:trPr>
        <w:tc>
          <w:tcPr>
            <w:tcW w:w="11048" w:type="dxa"/>
            <w:gridSpan w:val="13"/>
            <w:tcBorders>
              <w:top w:val="nil"/>
              <w:left w:val="nil"/>
              <w:bottom w:val="nil"/>
            </w:tcBorders>
            <w:shd w:val="clear" w:color="auto" w:fill="auto"/>
            <w:noWrap/>
            <w:vAlign w:val="center"/>
          </w:tcPr>
          <w:p>
            <w:pPr>
              <w:spacing w:line="330" w:lineRule="atLeast"/>
              <w:jc w:val="left"/>
              <w:rPr>
                <w:rFonts w:ascii="等线" w:hAnsi="等线" w:cs="宋体"/>
                <w:b/>
                <w:bCs/>
                <w:color w:val="000000"/>
                <w:kern w:val="0"/>
                <w:sz w:val="16"/>
                <w:szCs w:val="16"/>
              </w:rPr>
            </w:pPr>
            <w:r>
              <w:rPr>
                <w:rFonts w:hint="eastAsia" w:ascii="等线" w:hAnsi="等线" w:eastAsia="宋体"/>
                <w:sz w:val="16"/>
                <w:szCs w:val="16"/>
                <w:lang w:eastAsia="zh-CN"/>
              </w:rPr>
              <w:drawing>
                <wp:inline distT="0" distB="0" distL="114300" distR="114300">
                  <wp:extent cx="1326515" cy="337820"/>
                  <wp:effectExtent l="0" t="0" r="6985" b="508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1326515" cy="337820"/>
                          </a:xfrm>
                          <a:prstGeom prst="rect">
                            <a:avLst/>
                          </a:prstGeom>
                        </pic:spPr>
                      </pic:pic>
                    </a:graphicData>
                  </a:graphic>
                </wp:inline>
              </w:drawing>
            </w:r>
            <w:r>
              <w:rPr>
                <w:rFonts w:hint="eastAsia" w:ascii="等线" w:hAnsi="等线"/>
                <w:sz w:val="16"/>
                <w:szCs w:val="16"/>
                <w:lang w:val="en-US" w:eastAsia="zh-CN"/>
              </w:rPr>
              <w:t xml:space="preserve">                        </w:t>
            </w:r>
            <w:r>
              <w:rPr>
                <w:rFonts w:hint="eastAsia" w:ascii="等线" w:hAnsi="等线"/>
                <w:b/>
                <w:bCs/>
                <w:color w:val="FF0000"/>
                <w:sz w:val="24"/>
                <w:szCs w:val="16"/>
              </w:rPr>
              <w:t>账户业务申请表</w:t>
            </w:r>
            <w:r>
              <w:rPr>
                <w:rFonts w:hint="eastAsia" w:ascii="等线" w:hAnsi="等线"/>
                <w:b/>
                <w:bCs/>
                <w:color w:val="FF0000"/>
                <w:sz w:val="24"/>
                <w:szCs w:val="16"/>
                <w:lang w:eastAsia="zh-CN"/>
              </w:rPr>
              <w:t>—</w:t>
            </w:r>
            <w:r>
              <w:rPr>
                <w:rFonts w:hint="eastAsia" w:ascii="等线" w:hAnsi="等线"/>
                <w:b/>
                <w:bCs/>
                <w:color w:val="FF0000"/>
                <w:sz w:val="24"/>
                <w:szCs w:val="16"/>
              </w:rPr>
              <w:t>机构</w:t>
            </w:r>
          </w:p>
        </w:tc>
      </w:tr>
      <w:tr>
        <w:tblPrEx>
          <w:tblCellMar>
            <w:top w:w="0" w:type="dxa"/>
            <w:left w:w="108" w:type="dxa"/>
            <w:bottom w:w="0" w:type="dxa"/>
            <w:right w:w="108" w:type="dxa"/>
          </w:tblCellMar>
        </w:tblPrEx>
        <w:trPr>
          <w:wAfter w:w="0" w:type="auto"/>
          <w:trHeight w:val="277" w:hRule="atLeast"/>
        </w:trPr>
        <w:tc>
          <w:tcPr>
            <w:tcW w:w="11048" w:type="dxa"/>
            <w:gridSpan w:val="13"/>
            <w:tcBorders>
              <w:top w:val="nil"/>
              <w:left w:val="nil"/>
              <w:bottom w:val="double" w:color="auto" w:sz="6" w:space="0"/>
            </w:tcBorders>
            <w:shd w:val="clear" w:color="auto" w:fill="auto"/>
            <w:vAlign w:val="center"/>
          </w:tcPr>
          <w:p>
            <w:pPr>
              <w:widowControl/>
              <w:jc w:val="left"/>
              <w:rPr>
                <w:rFonts w:hint="eastAsia" w:ascii="等线" w:hAnsi="等线" w:eastAsia="宋体" w:cs="宋体"/>
                <w:b w:val="0"/>
                <w:bCs w:val="0"/>
                <w:color w:val="FF0000"/>
                <w:kern w:val="0"/>
                <w:sz w:val="16"/>
                <w:szCs w:val="16"/>
                <w:lang w:eastAsia="zh-CN"/>
              </w:rPr>
            </w:pPr>
            <w:r>
              <w:rPr>
                <w:rFonts w:hint="eastAsia" w:ascii="等线" w:hAnsi="等线" w:cs="宋体"/>
                <w:b w:val="0"/>
                <w:bCs w:val="0"/>
                <w:color w:val="000000"/>
                <w:kern w:val="0"/>
                <w:sz w:val="16"/>
                <w:szCs w:val="16"/>
              </w:rPr>
              <w:t>请用黑色或蓝黑色钢笔或签字笔，以正楷字体填写。如遇选择项，请在□内划“√”，涂改作废。</w:t>
            </w:r>
            <w:r>
              <w:rPr>
                <w:rFonts w:hint="eastAsia" w:ascii="等线" w:hAnsi="等线" w:cs="宋体"/>
                <w:color w:val="000000"/>
                <w:kern w:val="0"/>
                <w:sz w:val="16"/>
                <w:szCs w:val="16"/>
              </w:rPr>
              <w:t>多页请加盖骑缝章</w:t>
            </w:r>
            <w:r>
              <w:rPr>
                <w:rFonts w:hint="eastAsia" w:ascii="等线" w:hAnsi="等线" w:cs="宋体"/>
                <w:color w:val="000000"/>
                <w:kern w:val="0"/>
                <w:sz w:val="16"/>
                <w:szCs w:val="16"/>
                <w:lang w:eastAsia="zh-CN"/>
              </w:rPr>
              <w:t>。</w:t>
            </w:r>
          </w:p>
        </w:tc>
      </w:tr>
      <w:tr>
        <w:tblPrEx>
          <w:tblCellMar>
            <w:top w:w="0" w:type="dxa"/>
            <w:left w:w="108" w:type="dxa"/>
            <w:bottom w:w="0" w:type="dxa"/>
            <w:right w:w="108" w:type="dxa"/>
          </w:tblCellMar>
        </w:tblPrEx>
        <w:trPr>
          <w:wAfter w:w="0" w:type="auto"/>
          <w:trHeight w:val="227" w:hRule="atLeast"/>
        </w:trPr>
        <w:tc>
          <w:tcPr>
            <w:tcW w:w="11048" w:type="dxa"/>
            <w:gridSpan w:val="13"/>
            <w:tcBorders>
              <w:top w:val="double" w:color="auto" w:sz="6" w:space="0"/>
              <w:left w:val="double" w:color="auto" w:sz="6" w:space="0"/>
              <w:bottom w:val="single" w:color="auto" w:sz="4" w:space="0"/>
              <w:right w:val="double" w:color="auto" w:sz="6" w:space="0"/>
            </w:tcBorders>
            <w:shd w:val="clear" w:color="000000" w:fill="D1D1D1"/>
            <w:noWrap/>
            <w:vAlign w:val="center"/>
          </w:tcPr>
          <w:p>
            <w:pPr>
              <w:widowControl/>
              <w:jc w:val="both"/>
              <w:rPr>
                <w:rFonts w:ascii="等线" w:hAnsi="等线" w:cs="宋体"/>
                <w:b w:val="0"/>
                <w:bCs w:val="0"/>
                <w:color w:val="000000"/>
                <w:kern w:val="0"/>
                <w:sz w:val="16"/>
                <w:szCs w:val="16"/>
              </w:rPr>
            </w:pPr>
            <w:r>
              <w:rPr>
                <w:rFonts w:hint="eastAsia" w:ascii="等线" w:hAnsi="等线" w:cs="宋体"/>
                <w:b/>
                <w:bCs/>
                <w:color w:val="000000"/>
                <w:kern w:val="0"/>
                <w:sz w:val="16"/>
                <w:szCs w:val="16"/>
                <w:lang w:val="en-US" w:eastAsia="zh-CN"/>
              </w:rPr>
              <w:t>业务申请类型</w:t>
            </w:r>
          </w:p>
        </w:tc>
      </w:tr>
      <w:tr>
        <w:trPr>
          <w:wAfter w:w="0" w:type="auto"/>
          <w:trHeight w:val="227" w:hRule="atLeast"/>
        </w:trPr>
        <w:tc>
          <w:tcPr>
            <w:tcW w:w="11048" w:type="dxa"/>
            <w:gridSpan w:val="13"/>
            <w:tcBorders>
              <w:top w:val="single" w:color="auto" w:sz="4" w:space="0"/>
              <w:left w:val="double" w:color="auto" w:sz="6" w:space="0"/>
              <w:bottom w:val="single" w:color="auto" w:sz="4" w:space="0"/>
              <w:right w:val="double" w:color="auto" w:sz="6" w:space="0"/>
            </w:tcBorders>
            <w:shd w:val="clear" w:color="auto" w:fill="auto"/>
            <w:noWrap/>
            <w:vAlign w:val="center"/>
          </w:tcPr>
          <w:p>
            <w:pPr>
              <w:ind w:firstLine="160" w:firstLineChars="100"/>
              <w:rPr>
                <w:rFonts w:hint="eastAsia" w:ascii="宋体" w:hAnsi="宋体" w:eastAsia="宋体" w:cs="宋体"/>
                <w:b w:val="0"/>
                <w:bCs w:val="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开户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基金账</w:t>
            </w:r>
            <w:r>
              <w:rPr>
                <w:rFonts w:hint="eastAsia" w:ascii="宋体" w:hAnsi="宋体" w:cs="宋体"/>
                <w:b w:val="0"/>
                <w:bCs w:val="0"/>
                <w:kern w:val="0"/>
                <w:sz w:val="16"/>
                <w:szCs w:val="16"/>
                <w:lang w:val="en-US" w:eastAsia="zh-CN"/>
              </w:rPr>
              <w:t xml:space="preserve">号增开/登记 </w:t>
            </w:r>
            <w:r>
              <w:rPr>
                <w:rFonts w:hint="eastAsia" w:ascii="宋体" w:hAnsi="宋体" w:cs="宋体"/>
                <w:kern w:val="0"/>
                <w:sz w:val="16"/>
                <w:szCs w:val="16"/>
              </w:rPr>
              <w:t xml:space="preserve"> □交易账号增开</w:t>
            </w:r>
            <w:r>
              <w:rPr>
                <w:rFonts w:hint="eastAsia" w:ascii="宋体" w:hAnsi="宋体" w:cs="宋体"/>
                <w:kern w:val="0"/>
                <w:sz w:val="16"/>
                <w:szCs w:val="16"/>
                <w:lang w:val="en-US" w:eastAsia="zh-CN"/>
              </w:rPr>
              <w:t xml:space="preserve"> </w:t>
            </w:r>
            <w:r>
              <w:rPr>
                <w:rFonts w:hint="eastAsia" w:ascii="宋体" w:hAnsi="宋体" w:cs="宋体"/>
                <w:kern w:val="0"/>
                <w:sz w:val="16"/>
                <w:szCs w:val="16"/>
              </w:rPr>
              <w:t>□变更</w:t>
            </w:r>
            <w:r>
              <w:rPr>
                <w:rFonts w:hint="eastAsia" w:ascii="宋体" w:hAnsi="宋体" w:cs="宋体"/>
                <w:kern w:val="0"/>
                <w:sz w:val="16"/>
                <w:szCs w:val="16"/>
                <w:lang w:val="en-US" w:eastAsia="zh-CN"/>
              </w:rPr>
              <w:t>账户信息，变更内容：</w:t>
            </w:r>
            <w:r>
              <w:rPr>
                <w:rFonts w:hint="eastAsia" w:ascii="宋体" w:hAnsi="宋体" w:cs="宋体"/>
                <w:kern w:val="0"/>
                <w:sz w:val="16"/>
                <w:szCs w:val="16"/>
                <w:u w:val="single"/>
                <w:lang w:val="en-US" w:eastAsia="zh-CN"/>
              </w:rPr>
              <w:t xml:space="preserve">               </w:t>
            </w:r>
            <w:r>
              <w:rPr>
                <w:rFonts w:hint="eastAsia" w:ascii="宋体" w:hAnsi="宋体" w:cs="宋体"/>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cs="宋体"/>
                <w:b w:val="0"/>
                <w:bCs w:val="0"/>
                <w:kern w:val="0"/>
                <w:sz w:val="16"/>
                <w:szCs w:val="16"/>
                <w:lang w:val="en-US" w:eastAsia="zh-CN"/>
              </w:rPr>
              <w:t>其他：</w:t>
            </w:r>
          </w:p>
          <w:p>
            <w:pPr>
              <w:ind w:firstLine="161" w:firstLineChars="100"/>
              <w:rPr>
                <w:rFonts w:hint="eastAsia" w:ascii="宋体" w:hAnsi="宋体" w:eastAsia="宋体" w:cs="宋体"/>
                <w:b w:val="0"/>
                <w:bCs w:val="0"/>
                <w:sz w:val="16"/>
                <w:szCs w:val="16"/>
              </w:rPr>
            </w:pPr>
            <w:r>
              <w:rPr>
                <w:rFonts w:hint="eastAsia" w:ascii="宋体" w:hAnsi="宋体" w:cs="宋体"/>
                <w:b/>
                <w:bCs/>
                <w:kern w:val="0"/>
                <w:sz w:val="16"/>
                <w:szCs w:val="16"/>
                <w:lang w:val="en-US" w:eastAsia="zh-CN"/>
              </w:rPr>
              <w:t>基金账号</w:t>
            </w:r>
            <w:r>
              <w:rPr>
                <w:rFonts w:hint="eastAsia" w:ascii="宋体" w:hAnsi="宋体" w:eastAsia="宋体" w:cs="宋体"/>
                <w:b/>
                <w:bCs/>
                <w:kern w:val="0"/>
                <w:sz w:val="16"/>
                <w:szCs w:val="16"/>
              </w:rPr>
              <w:t>（新开户免填写</w:t>
            </w:r>
            <w:r>
              <w:rPr>
                <w:rFonts w:hint="eastAsia" w:ascii="宋体" w:hAnsi="宋体" w:cs="宋体"/>
                <w:b/>
                <w:bCs/>
                <w:kern w:val="0"/>
                <w:sz w:val="16"/>
                <w:szCs w:val="16"/>
                <w:lang w:eastAsia="zh-CN"/>
              </w:rPr>
              <w:t>）</w:t>
            </w:r>
            <w:r>
              <w:rPr>
                <w:rFonts w:hint="eastAsia" w:ascii="宋体" w:hAnsi="宋体" w:cs="宋体"/>
                <w:b/>
                <w:bCs/>
                <w:kern w:val="0"/>
                <w:sz w:val="16"/>
                <w:szCs w:val="16"/>
                <w:lang w:val="en-US" w:eastAsia="zh-CN"/>
              </w:rPr>
              <w:t xml:space="preserve">：                     </w:t>
            </w:r>
            <w:r>
              <w:rPr>
                <w:rFonts w:hint="eastAsia" w:ascii="宋体" w:hAnsi="宋体" w:eastAsia="宋体" w:cs="宋体"/>
                <w:b/>
                <w:bCs/>
                <w:kern w:val="0"/>
                <w:sz w:val="16"/>
                <w:szCs w:val="16"/>
              </w:rPr>
              <w:t>交易账号（新开户免填写</w:t>
            </w:r>
            <w:r>
              <w:rPr>
                <w:rFonts w:hint="eastAsia" w:ascii="宋体" w:hAnsi="宋体" w:cs="宋体"/>
                <w:b/>
                <w:bCs/>
                <w:kern w:val="0"/>
                <w:sz w:val="16"/>
                <w:szCs w:val="16"/>
                <w:lang w:eastAsia="zh-CN"/>
              </w:rPr>
              <w:t>）</w:t>
            </w:r>
            <w:r>
              <w:rPr>
                <w:rFonts w:hint="eastAsia" w:ascii="宋体" w:hAnsi="宋体" w:eastAsia="宋体" w:cs="宋体"/>
                <w:b/>
                <w:bCs/>
                <w:kern w:val="0"/>
                <w:sz w:val="16"/>
                <w:szCs w:val="16"/>
              </w:rPr>
              <w:t>：</w:t>
            </w:r>
            <w:r>
              <w:rPr>
                <w:rFonts w:hint="eastAsia" w:ascii="宋体" w:hAnsi="宋体" w:eastAsia="宋体" w:cs="宋体"/>
                <w:b w:val="0"/>
                <w:bCs w:val="0"/>
                <w:kern w:val="0"/>
                <w:sz w:val="16"/>
                <w:szCs w:val="16"/>
              </w:rPr>
              <w:t xml:space="preserve">              </w:t>
            </w:r>
          </w:p>
        </w:tc>
      </w:tr>
      <w:tr>
        <w:tblPrEx>
          <w:tblCellMar>
            <w:top w:w="0" w:type="dxa"/>
            <w:left w:w="108" w:type="dxa"/>
            <w:bottom w:w="0" w:type="dxa"/>
            <w:right w:w="108" w:type="dxa"/>
          </w:tblCellMar>
        </w:tblPrEx>
        <w:trPr>
          <w:wAfter w:w="0" w:type="auto"/>
          <w:trHeight w:val="227" w:hRule="atLeast"/>
        </w:trPr>
        <w:tc>
          <w:tcPr>
            <w:tcW w:w="11048" w:type="dxa"/>
            <w:gridSpan w:val="13"/>
            <w:tcBorders>
              <w:top w:val="dashed" w:color="auto" w:sz="4" w:space="0"/>
              <w:left w:val="double" w:color="auto" w:sz="6" w:space="0"/>
              <w:bottom w:val="double" w:color="auto" w:sz="6" w:space="0"/>
              <w:right w:val="double" w:color="auto" w:sz="6" w:space="0"/>
            </w:tcBorders>
            <w:shd w:val="clear" w:color="auto" w:fill="auto"/>
            <w:noWrap/>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sz w:val="16"/>
                <w:szCs w:val="16"/>
              </w:rPr>
              <w:t>注：办理信息变更业务，除基金账号</w:t>
            </w:r>
            <w:r>
              <w:rPr>
                <w:rFonts w:hint="eastAsia" w:ascii="宋体" w:hAnsi="宋体" w:cs="宋体"/>
                <w:b w:val="0"/>
                <w:bCs w:val="0"/>
                <w:sz w:val="16"/>
                <w:szCs w:val="16"/>
                <w:lang w:val="en-US" w:eastAsia="zh-CN"/>
              </w:rPr>
              <w:t>或交易账号</w:t>
            </w:r>
            <w:r>
              <w:rPr>
                <w:rFonts w:hint="eastAsia" w:ascii="宋体" w:hAnsi="宋体" w:eastAsia="宋体" w:cs="宋体"/>
                <w:b w:val="0"/>
                <w:bCs w:val="0"/>
                <w:sz w:val="16"/>
                <w:szCs w:val="16"/>
              </w:rPr>
              <w:t>、</w:t>
            </w:r>
            <w:r>
              <w:rPr>
                <w:rFonts w:hint="eastAsia" w:ascii="宋体" w:hAnsi="宋体" w:cs="宋体"/>
                <w:b w:val="0"/>
                <w:bCs w:val="0"/>
                <w:sz w:val="16"/>
                <w:szCs w:val="16"/>
                <w:lang w:val="en-US" w:eastAsia="zh-CN"/>
              </w:rPr>
              <w:t>名称</w:t>
            </w:r>
            <w:r>
              <w:rPr>
                <w:rFonts w:hint="eastAsia" w:ascii="宋体" w:hAnsi="宋体" w:eastAsia="宋体" w:cs="宋体"/>
                <w:b w:val="0"/>
                <w:bCs w:val="0"/>
                <w:sz w:val="16"/>
                <w:szCs w:val="16"/>
              </w:rPr>
              <w:t>、</w:t>
            </w:r>
            <w:r>
              <w:rPr>
                <w:rFonts w:hint="eastAsia" w:ascii="宋体" w:hAnsi="宋体" w:cs="宋体"/>
                <w:b w:val="0"/>
                <w:bCs w:val="0"/>
                <w:sz w:val="16"/>
                <w:szCs w:val="16"/>
                <w:lang w:val="en-US" w:eastAsia="zh-CN"/>
              </w:rPr>
              <w:t>证件类型、</w:t>
            </w:r>
            <w:r>
              <w:rPr>
                <w:rFonts w:hint="eastAsia" w:ascii="宋体" w:hAnsi="宋体" w:eastAsia="宋体" w:cs="宋体"/>
                <w:b w:val="0"/>
                <w:bCs w:val="0"/>
                <w:sz w:val="16"/>
                <w:szCs w:val="16"/>
              </w:rPr>
              <w:t>证件号码必填外，只需填写变更事项，并对所关联的全部注册登记机构有效。</w:t>
            </w:r>
          </w:p>
        </w:tc>
      </w:tr>
      <w:tr>
        <w:tblPrEx>
          <w:tblCellMar>
            <w:top w:w="0" w:type="dxa"/>
            <w:left w:w="108" w:type="dxa"/>
            <w:bottom w:w="0" w:type="dxa"/>
            <w:right w:w="108" w:type="dxa"/>
          </w:tblCellMar>
        </w:tblPrEx>
        <w:trPr>
          <w:wAfter w:w="0" w:type="auto"/>
          <w:trHeight w:val="227" w:hRule="atLeast"/>
        </w:trPr>
        <w:tc>
          <w:tcPr>
            <w:tcW w:w="11048" w:type="dxa"/>
            <w:gridSpan w:val="13"/>
            <w:tcBorders>
              <w:top w:val="double" w:color="auto" w:sz="6" w:space="0"/>
              <w:left w:val="double" w:color="auto" w:sz="6" w:space="0"/>
              <w:bottom w:val="single" w:color="auto" w:sz="4" w:space="0"/>
              <w:right w:val="double" w:color="auto" w:sz="6" w:space="0"/>
            </w:tcBorders>
            <w:shd w:val="clear" w:color="000000" w:fill="D1D1D1"/>
            <w:noWrap/>
            <w:vAlign w:val="center"/>
          </w:tcPr>
          <w:p>
            <w:pPr>
              <w:pStyle w:val="15"/>
              <w:widowControl/>
              <w:numPr>
                <w:ilvl w:val="-1"/>
                <w:numId w:val="0"/>
              </w:numPr>
              <w:ind w:left="0" w:firstLine="0" w:firstLineChars="0"/>
              <w:rPr>
                <w:rFonts w:hint="eastAsia" w:ascii="宋体" w:hAnsi="宋体" w:eastAsia="宋体" w:cs="宋体"/>
                <w:b w:val="0"/>
                <w:bCs w:val="0"/>
                <w:kern w:val="0"/>
                <w:sz w:val="16"/>
                <w:szCs w:val="16"/>
              </w:rPr>
            </w:pPr>
            <w:r>
              <w:rPr>
                <w:rFonts w:hint="eastAsia" w:ascii="宋体" w:hAnsi="宋体" w:cs="宋体"/>
                <w:b/>
                <w:bCs/>
                <w:kern w:val="0"/>
                <w:sz w:val="16"/>
                <w:szCs w:val="16"/>
                <w:lang w:val="en-US" w:eastAsia="zh-CN"/>
              </w:rPr>
              <w:t>机构</w:t>
            </w:r>
            <w:r>
              <w:rPr>
                <w:rFonts w:hint="eastAsia" w:ascii="宋体" w:hAnsi="宋体" w:eastAsia="宋体" w:cs="宋体"/>
                <w:b/>
                <w:bCs/>
                <w:kern w:val="0"/>
                <w:sz w:val="16"/>
                <w:szCs w:val="16"/>
              </w:rPr>
              <w:t>基本信息（新开户以下信息均为必填项）</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机构名称</w:t>
            </w:r>
          </w:p>
        </w:tc>
        <w:tc>
          <w:tcPr>
            <w:tcW w:w="9672" w:type="dxa"/>
            <w:gridSpan w:val="12"/>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 xml:space="preserve">            　</w:t>
            </w:r>
          </w:p>
        </w:tc>
      </w:tr>
      <w:tr>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开户证件类型</w:t>
            </w:r>
          </w:p>
        </w:tc>
        <w:tc>
          <w:tcPr>
            <w:tcW w:w="9672" w:type="dxa"/>
            <w:gridSpan w:val="12"/>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b w:val="0"/>
                <w:bCs w:val="0"/>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营业执照 </w:t>
            </w:r>
            <w:r>
              <w:rPr>
                <w:rFonts w:hint="eastAsia" w:ascii="宋体" w:hAnsi="宋体" w:eastAsia="宋体" w:cs="宋体"/>
                <w:color w:val="00000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登记证书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批文 </w:t>
            </w:r>
            <w:r>
              <w:rPr>
                <w:rFonts w:hint="eastAsia" w:ascii="宋体" w:hAnsi="宋体" w:eastAsia="宋体" w:cs="宋体"/>
                <w:color w:val="00000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 </w:t>
            </w:r>
            <w:r>
              <w:rPr>
                <w:rFonts w:hint="eastAsia" w:ascii="宋体" w:hAnsi="宋体" w:eastAsia="宋体" w:cs="宋体"/>
                <w:color w:val="000000"/>
                <w:kern w:val="0"/>
                <w:sz w:val="16"/>
                <w:szCs w:val="16"/>
                <w:u w:val="single"/>
              </w:rPr>
              <w:t xml:space="preserve">        </w:t>
            </w:r>
            <w:r>
              <w:rPr>
                <w:rFonts w:hint="eastAsia" w:ascii="宋体" w:hAnsi="宋体" w:eastAsia="宋体" w:cs="宋体"/>
                <w:color w:val="000000"/>
                <w:kern w:val="0"/>
                <w:sz w:val="16"/>
                <w:szCs w:val="16"/>
              </w:rPr>
              <w:t xml:space="preserve">   </w:t>
            </w:r>
            <w:r>
              <w:rPr>
                <w:rFonts w:hint="eastAsia" w:ascii="宋体" w:hAnsi="宋体" w:eastAsia="宋体" w:cs="宋体"/>
                <w:b w:val="0"/>
                <w:bCs w:val="0"/>
                <w:color w:val="000000"/>
                <w:kern w:val="0"/>
                <w:sz w:val="16"/>
                <w:szCs w:val="16"/>
              </w:rPr>
              <w:t xml:space="preserve">           </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开户证件号码</w:t>
            </w:r>
          </w:p>
        </w:tc>
        <w:tc>
          <w:tcPr>
            <w:tcW w:w="3900" w:type="dxa"/>
            <w:gridSpan w:val="5"/>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 xml:space="preserve">               </w:t>
            </w:r>
          </w:p>
        </w:tc>
        <w:tc>
          <w:tcPr>
            <w:tcW w:w="1488"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4284" w:type="dxa"/>
            <w:gridSpan w:val="5"/>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组织机构代码</w:t>
            </w:r>
          </w:p>
        </w:tc>
        <w:tc>
          <w:tcPr>
            <w:tcW w:w="3900" w:type="dxa"/>
            <w:gridSpan w:val="5"/>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488"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税务登记证号</w:t>
            </w:r>
          </w:p>
        </w:tc>
        <w:tc>
          <w:tcPr>
            <w:tcW w:w="4284" w:type="dxa"/>
            <w:gridSpan w:val="5"/>
            <w:tcBorders>
              <w:top w:val="single" w:color="auto" w:sz="4" w:space="0"/>
              <w:left w:val="nil"/>
              <w:bottom w:val="single" w:color="auto" w:sz="4" w:space="0"/>
              <w:right w:val="double" w:color="000000" w:sz="6" w:space="0"/>
            </w:tcBorders>
            <w:shd w:val="clear" w:color="000000" w:fill="FFFFFF"/>
            <w:vAlign w:val="center"/>
          </w:tcPr>
          <w:p>
            <w:pPr>
              <w:widowControl/>
              <w:jc w:val="center"/>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注册国家</w:t>
            </w:r>
          </w:p>
        </w:tc>
        <w:tc>
          <w:tcPr>
            <w:tcW w:w="3900" w:type="dxa"/>
            <w:gridSpan w:val="5"/>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b w:val="0"/>
                <w:bCs w:val="0"/>
                <w:kern w:val="0"/>
                <w:sz w:val="16"/>
                <w:szCs w:val="16"/>
              </w:rPr>
            </w:pPr>
          </w:p>
        </w:tc>
        <w:tc>
          <w:tcPr>
            <w:tcW w:w="1488"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注册资本及币种</w:t>
            </w:r>
          </w:p>
        </w:tc>
        <w:tc>
          <w:tcPr>
            <w:tcW w:w="4284" w:type="dxa"/>
            <w:gridSpan w:val="5"/>
            <w:tcBorders>
              <w:top w:val="single" w:color="auto" w:sz="4" w:space="0"/>
              <w:left w:val="nil"/>
              <w:bottom w:val="single" w:color="auto" w:sz="4" w:space="0"/>
              <w:right w:val="double" w:color="000000" w:sz="6" w:space="0"/>
            </w:tcBorders>
            <w:shd w:val="clear" w:color="000000" w:fill="FFFFFF"/>
            <w:vAlign w:val="center"/>
          </w:tcPr>
          <w:p>
            <w:pPr>
              <w:widowControl/>
              <w:jc w:val="center"/>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注册地址</w:t>
            </w:r>
          </w:p>
        </w:tc>
        <w:tc>
          <w:tcPr>
            <w:tcW w:w="9672" w:type="dxa"/>
            <w:gridSpan w:val="12"/>
            <w:tcBorders>
              <w:top w:val="single" w:color="auto" w:sz="4" w:space="0"/>
              <w:left w:val="nil"/>
              <w:bottom w:val="single" w:color="auto" w:sz="4" w:space="0"/>
              <w:right w:val="double" w:color="000000" w:sz="6" w:space="0"/>
            </w:tcBorders>
            <w:shd w:val="clear" w:color="000000" w:fill="FFFFFF"/>
            <w:vAlign w:val="center"/>
          </w:tcPr>
          <w:p>
            <w:pPr>
              <w:widowControl/>
              <w:jc w:val="center"/>
              <w:rPr>
                <w:rFonts w:hint="eastAsia" w:ascii="宋体" w:hAnsi="宋体" w:eastAsia="宋体" w:cs="宋体"/>
                <w:b w:val="0"/>
                <w:bCs w:val="0"/>
                <w:kern w:val="0"/>
                <w:sz w:val="16"/>
                <w:szCs w:val="16"/>
              </w:rPr>
            </w:pPr>
          </w:p>
        </w:tc>
      </w:tr>
      <w:tr>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办公地址</w:t>
            </w:r>
          </w:p>
        </w:tc>
        <w:tc>
          <w:tcPr>
            <w:tcW w:w="7276" w:type="dxa"/>
            <w:gridSpan w:val="9"/>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jc w:val="both"/>
              <w:rPr>
                <w:rFonts w:hint="default" w:ascii="宋体" w:hAnsi="宋体" w:eastAsia="宋体" w:cs="宋体"/>
                <w:b w:val="0"/>
                <w:bCs w:val="0"/>
                <w:kern w:val="0"/>
                <w:sz w:val="16"/>
                <w:szCs w:val="16"/>
                <w:lang w:val="en-US" w:eastAsia="zh-CN"/>
              </w:rPr>
            </w:pPr>
          </w:p>
        </w:tc>
        <w:tc>
          <w:tcPr>
            <w:tcW w:w="104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邮编</w:t>
            </w:r>
          </w:p>
        </w:tc>
        <w:tc>
          <w:tcPr>
            <w:tcW w:w="1347" w:type="dxa"/>
            <w:gridSpan w:val="2"/>
            <w:tcBorders>
              <w:top w:val="single" w:color="auto" w:sz="4" w:space="0"/>
              <w:left w:val="single" w:color="auto" w:sz="4" w:space="0"/>
              <w:bottom w:val="single" w:color="auto" w:sz="4" w:space="0"/>
              <w:right w:val="double" w:color="000000" w:sz="6" w:space="0"/>
            </w:tcBorders>
            <w:shd w:val="clear" w:color="000000" w:fill="FFFFFF"/>
            <w:vAlign w:val="center"/>
          </w:tcPr>
          <w:p>
            <w:pPr>
              <w:widowControl/>
              <w:ind w:firstLine="0" w:firstLineChars="0"/>
              <w:jc w:val="both"/>
              <w:rPr>
                <w:rFonts w:hint="default" w:ascii="宋体" w:hAnsi="宋体" w:eastAsia="宋体" w:cs="宋体"/>
                <w:b w:val="0"/>
                <w:bCs w:val="0"/>
                <w:kern w:val="0"/>
                <w:sz w:val="16"/>
                <w:szCs w:val="16"/>
                <w:lang w:val="en-US" w:eastAsia="zh-CN"/>
              </w:rPr>
            </w:pP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经营范围</w:t>
            </w:r>
          </w:p>
        </w:tc>
        <w:tc>
          <w:tcPr>
            <w:tcW w:w="9672" w:type="dxa"/>
            <w:gridSpan w:val="12"/>
            <w:tcBorders>
              <w:top w:val="single" w:color="auto" w:sz="4" w:space="0"/>
              <w:left w:val="nil"/>
              <w:bottom w:val="single" w:color="auto" w:sz="4" w:space="0"/>
              <w:right w:val="double" w:color="000000" w:sz="6" w:space="0"/>
            </w:tcBorders>
            <w:shd w:val="clear" w:color="000000" w:fill="FFFFFF"/>
            <w:vAlign w:val="center"/>
          </w:tcPr>
          <w:p>
            <w:pPr>
              <w:widowControl/>
              <w:jc w:val="center"/>
              <w:rPr>
                <w:rFonts w:hint="eastAsia" w:ascii="宋体" w:hAnsi="宋体" w:cs="宋体"/>
                <w:b w:val="0"/>
                <w:bCs w:val="0"/>
                <w:kern w:val="0"/>
                <w:sz w:val="16"/>
                <w:szCs w:val="16"/>
                <w:lang w:val="en-US" w:eastAsia="zh-CN"/>
              </w:rPr>
            </w:pPr>
          </w:p>
        </w:tc>
      </w:tr>
      <w:tr>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cs="宋体"/>
                <w:b w:val="0"/>
                <w:bCs w:val="0"/>
                <w:kern w:val="0"/>
                <w:sz w:val="16"/>
                <w:szCs w:val="16"/>
                <w:lang w:val="en-US" w:eastAsia="zh-CN"/>
              </w:rPr>
            </w:pPr>
            <w:r>
              <w:rPr>
                <w:rFonts w:hint="eastAsia" w:ascii="宋体" w:hAnsi="宋体" w:cs="宋体"/>
                <w:kern w:val="0"/>
                <w:sz w:val="16"/>
                <w:szCs w:val="16"/>
                <w:lang w:val="en-US" w:eastAsia="zh-CN"/>
              </w:rPr>
              <w:t>机构资质证书</w:t>
            </w:r>
          </w:p>
        </w:tc>
        <w:tc>
          <w:tcPr>
            <w:tcW w:w="2675"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cs="宋体"/>
                <w:b w:val="0"/>
                <w:bCs w:val="0"/>
                <w:kern w:val="0"/>
                <w:sz w:val="16"/>
                <w:szCs w:val="16"/>
                <w:lang w:val="en-US" w:eastAsia="zh-CN"/>
              </w:rPr>
            </w:pPr>
          </w:p>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cs="宋体"/>
                <w:b w:val="0"/>
                <w:bCs w:val="0"/>
                <w:kern w:val="0"/>
                <w:sz w:val="16"/>
                <w:szCs w:val="16"/>
                <w:lang w:val="en-US" w:eastAsia="zh-CN"/>
              </w:rPr>
            </w:pPr>
            <w:r>
              <w:rPr>
                <w:rFonts w:hint="eastAsia" w:ascii="宋体" w:hAnsi="宋体" w:cs="宋体"/>
                <w:kern w:val="0"/>
                <w:sz w:val="16"/>
                <w:szCs w:val="16"/>
                <w:lang w:val="en-US" w:eastAsia="zh-CN"/>
              </w:rPr>
              <w:t>资质证书编号</w:t>
            </w:r>
          </w:p>
        </w:tc>
        <w:tc>
          <w:tcPr>
            <w:tcW w:w="22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cs="宋体"/>
                <w:b w:val="0"/>
                <w:bCs w:val="0"/>
                <w:kern w:val="0"/>
                <w:sz w:val="16"/>
                <w:szCs w:val="16"/>
                <w:lang w:val="en-US" w:eastAsia="zh-CN"/>
              </w:rPr>
            </w:pPr>
          </w:p>
        </w:tc>
        <w:tc>
          <w:tcPr>
            <w:tcW w:w="1126"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cs="宋体"/>
                <w:b w:val="0"/>
                <w:bCs w:val="0"/>
                <w:kern w:val="0"/>
                <w:sz w:val="16"/>
                <w:szCs w:val="16"/>
                <w:lang w:val="en-US" w:eastAsia="zh-CN"/>
              </w:rPr>
            </w:pPr>
            <w:r>
              <w:rPr>
                <w:rFonts w:hint="eastAsia" w:ascii="宋体" w:hAnsi="宋体" w:cs="宋体"/>
                <w:kern w:val="0"/>
                <w:sz w:val="16"/>
                <w:szCs w:val="16"/>
                <w:lang w:val="en-US" w:eastAsia="zh-CN"/>
              </w:rPr>
              <w:t>证书有效期</w:t>
            </w:r>
          </w:p>
        </w:tc>
        <w:tc>
          <w:tcPr>
            <w:tcW w:w="2396" w:type="dxa"/>
            <w:gridSpan w:val="3"/>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both"/>
              <w:rPr>
                <w:rFonts w:hint="default" w:ascii="宋体" w:hAnsi="宋体" w:cs="宋体"/>
                <w:b w:val="0"/>
                <w:bCs w:val="0"/>
                <w:kern w:val="0"/>
                <w:sz w:val="16"/>
                <w:szCs w:val="16"/>
                <w:lang w:val="en-US" w:eastAsia="zh-CN"/>
              </w:rPr>
            </w:pP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cs="宋体"/>
                <w:kern w:val="0"/>
                <w:sz w:val="16"/>
                <w:szCs w:val="16"/>
                <w:lang w:val="en-US" w:eastAsia="zh-CN"/>
              </w:rPr>
            </w:pPr>
            <w:r>
              <w:rPr>
                <w:rFonts w:hint="eastAsia" w:ascii="宋体" w:hAnsi="宋体" w:cs="宋体"/>
                <w:kern w:val="0"/>
                <w:sz w:val="16"/>
                <w:szCs w:val="16"/>
                <w:lang w:val="en-US" w:eastAsia="zh-CN"/>
              </w:rPr>
              <w:t>机构性质</w:t>
            </w:r>
          </w:p>
        </w:tc>
        <w:sdt>
          <w:sdtPr>
            <w:rPr>
              <w:rFonts w:hint="eastAsia" w:ascii="宋体" w:hAnsi="宋体" w:eastAsia="宋体" w:cs="宋体"/>
              <w:b w:val="0"/>
              <w:bCs w:val="0"/>
              <w:kern w:val="0"/>
              <w:sz w:val="16"/>
              <w:szCs w:val="16"/>
              <w:lang w:val="en-US" w:eastAsia="zh-CN" w:bidi="ar-SA"/>
            </w:rPr>
            <w:id w:val="147464907"/>
            <w:placeholder>
              <w:docPart w:val="{dc67973d-4c0b-44e3-a6d4-e2d19fa9213c}"/>
            </w:placeholder>
            <w:comboBox>
              <w:listItem w:displayText="请选择" w:value="请选择"/>
              <w:listItem w:displayText="0:国企" w:value="0：国企"/>
              <w:listItem w:displayText="1:民营" w:value="1：民营"/>
              <w:listItem w:displayText="2:合资" w:value="2：合资"/>
              <w:listItem w:displayText="3:其他" w:value="3：其他"/>
              <w:listItem w:displayText="4:国有控股" w:value="4：国有控股"/>
              <w:listItem w:displayText="5:行政机关" w:value="5：行政机关"/>
              <w:listItem w:displayText="6:外资企业" w:value="6：外资企业"/>
              <w:listItem w:displayText="8:事业单位" w:value="8：事业单位"/>
            </w:comboBox>
          </w:sdtPr>
          <w:sdtEndPr>
            <w:rPr>
              <w:rFonts w:hint="eastAsia" w:ascii="宋体" w:hAnsi="宋体" w:eastAsia="宋体" w:cs="宋体"/>
              <w:b w:val="0"/>
              <w:bCs w:val="0"/>
              <w:kern w:val="0"/>
              <w:sz w:val="16"/>
              <w:szCs w:val="16"/>
              <w:lang w:val="en-US" w:eastAsia="zh-CN" w:bidi="ar-SA"/>
            </w:rPr>
          </w:sdtEndPr>
          <w:sdtContent>
            <w:tc>
              <w:tcPr>
                <w:tcW w:w="2675"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cs="宋体"/>
                    <w:b w:val="0"/>
                    <w:bCs w:val="0"/>
                    <w:kern w:val="0"/>
                    <w:sz w:val="16"/>
                    <w:szCs w:val="16"/>
                    <w:lang w:val="en-US" w:eastAsia="zh-CN"/>
                  </w:rPr>
                </w:pPr>
                <w:r>
                  <w:rPr>
                    <w:rFonts w:hint="eastAsia" w:ascii="宋体" w:hAnsi="宋体" w:eastAsia="宋体" w:cs="宋体"/>
                    <w:b w:val="0"/>
                    <w:bCs w:val="0"/>
                    <w:kern w:val="0"/>
                    <w:sz w:val="16"/>
                    <w:szCs w:val="16"/>
                    <w:lang w:val="en-US" w:eastAsia="zh-CN" w:bidi="ar-SA"/>
                  </w:rPr>
                  <w:t>请选择</w:t>
                </w:r>
              </w:p>
            </w:tc>
          </w:sdtContent>
        </w:sdt>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cs="宋体"/>
                <w:kern w:val="0"/>
                <w:sz w:val="16"/>
                <w:szCs w:val="16"/>
                <w:lang w:val="en-US" w:eastAsia="zh-CN"/>
              </w:rPr>
            </w:pPr>
            <w:r>
              <w:rPr>
                <w:rFonts w:hint="eastAsia" w:ascii="宋体" w:hAnsi="宋体" w:cs="宋体"/>
                <w:kern w:val="0"/>
                <w:sz w:val="16"/>
                <w:szCs w:val="16"/>
                <w:lang w:val="en-US" w:eastAsia="zh-CN"/>
              </w:rPr>
              <w:t>机构成立日期</w:t>
            </w:r>
          </w:p>
        </w:tc>
        <w:tc>
          <w:tcPr>
            <w:tcW w:w="22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cs="宋体"/>
                <w:b w:val="0"/>
                <w:bCs w:val="0"/>
                <w:kern w:val="0"/>
                <w:sz w:val="16"/>
                <w:szCs w:val="16"/>
                <w:lang w:val="en-US" w:eastAsia="zh-CN"/>
              </w:rPr>
            </w:pPr>
          </w:p>
        </w:tc>
        <w:tc>
          <w:tcPr>
            <w:tcW w:w="1126"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cs="宋体"/>
                <w:kern w:val="0"/>
                <w:sz w:val="16"/>
                <w:szCs w:val="16"/>
                <w:lang w:val="en-US" w:eastAsia="zh-CN"/>
              </w:rPr>
            </w:pPr>
            <w:r>
              <w:rPr>
                <w:rFonts w:hint="eastAsia" w:ascii="宋体" w:hAnsi="宋体" w:cs="宋体"/>
                <w:kern w:val="0"/>
                <w:sz w:val="16"/>
                <w:szCs w:val="16"/>
                <w:lang w:val="en-US" w:eastAsia="zh-CN"/>
              </w:rPr>
              <w:t>机构类型</w:t>
            </w:r>
          </w:p>
        </w:tc>
        <w:tc>
          <w:tcPr>
            <w:tcW w:w="2396" w:type="dxa"/>
            <w:gridSpan w:val="3"/>
            <w:tcBorders>
              <w:top w:val="single" w:color="auto" w:sz="4" w:space="0"/>
              <w:left w:val="single" w:color="auto" w:sz="4" w:space="0"/>
              <w:bottom w:val="single" w:color="auto" w:sz="4" w:space="0"/>
              <w:right w:val="double" w:color="000000" w:sz="6"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4297"/>
              <w:placeholder>
                <w:docPart w:val="{96eff5c9-ec9c-43b2-a695-768720802108}"/>
              </w:placeholder>
              <w:dropDownList>
                <w:listItem w:displayText="请选择" w:value="请选择"/>
                <w:listItem w:displayText="101:证券公司" w:value="101:证券公司"/>
                <w:listItem w:displayText="102:证券公司子公司" w:value="102:证券公司子公司"/>
                <w:listItem w:displayText="103:银行" w:value="103:银行"/>
                <w:listItem w:displayText="104:信托公司" w:value="104:信托公司"/>
                <w:listItem w:displayText="105:基金管理公司" w:value="105:基金管理公司"/>
                <w:listItem w:displayText="106:基金管理公司子公司" w:value="106:基金管理公司子公司"/>
                <w:listItem w:displayText="107:保险公司" w:value="107:保险公司"/>
                <w:listItem w:displayText="108:私募基金管理人" w:value="108:私募基金管理人"/>
                <w:listItem w:displayText="109:期货公司" w:value="109:期货公司"/>
                <w:listItem w:displayText="110:期货公司子公司" w:value="110:期货公司子公司"/>
                <w:listItem w:displayText="111:财务公司" w:value="111:财务公司"/>
                <w:listItem w:displayText="112:其他境内金融机构；" w:value="112:其他境内金融机构；"/>
                <w:listItem w:displayText="113:机关法人" w:value="113:机关法人"/>
                <w:listItem w:displayText="114:事业单位法人" w:value="114:事业单位法人"/>
                <w:listItem w:displayText="115:社会团体法人" w:value="115:社会团体法人"/>
                <w:listItem w:displayText="116:非金融机构企业法人" w:value="116:非金融机构企业法人"/>
                <w:listItem w:displayText="117:非金融类非法人机构" w:value="117:非金融类非法人机构"/>
                <w:listItem w:displayText="118:境外代理人" w:value="118:境外代理人"/>
                <w:listItem w:displayText="119:境外金融机构" w:value="119:境外金融机构"/>
                <w:listItem w:displayText="120:外国战略投资者" w:value="120:外国战略投资者"/>
                <w:listItem w:displayText="121:境外非金融机构" w:value="121:境外非金融机构"/>
                <w:listItem w:displayText="122:其它" w:value="122:其它"/>
                <w:listItem w:displayText="123:银行子公司" w:value="123:银行子公司"/>
                <w:listItem w:displayText="124:保险子公司" w:value="124:保险子公司"/>
              </w:dropDownList>
            </w:sdtPr>
            <w:sdtEndPr>
              <w:rPr>
                <w:rFonts w:hint="eastAsia" w:ascii="宋体" w:hAnsi="宋体" w:eastAsia="宋体" w:cs="宋体"/>
                <w:kern w:val="0"/>
                <w:sz w:val="16"/>
                <w:szCs w:val="16"/>
                <w:u w:val="single"/>
                <w:lang w:val="en-US" w:eastAsia="zh-CN" w:bidi="ar-SA"/>
              </w:rPr>
            </w:sdtEndPr>
            <w:sdtContent>
              <w:p>
                <w:pPr>
                  <w:widowControl/>
                  <w:jc w:val="center"/>
                  <w:rPr>
                    <w:rFonts w:hint="default" w:ascii="宋体" w:hAnsi="宋体" w:eastAsia="宋体" w:cs="宋体"/>
                    <w:kern w:val="0"/>
                    <w:sz w:val="16"/>
                    <w:szCs w:val="16"/>
                    <w:u w:val="single"/>
                    <w:lang w:val="en-US" w:eastAsia="zh-CN" w:bidi="ar-SA"/>
                  </w:rPr>
                </w:pPr>
                <w:r>
                  <w:rPr>
                    <w:rFonts w:hint="eastAsia" w:ascii="宋体" w:hAnsi="宋体" w:eastAsia="宋体" w:cs="宋体"/>
                    <w:kern w:val="0"/>
                    <w:sz w:val="16"/>
                    <w:szCs w:val="16"/>
                    <w:u w:val="single"/>
                    <w:lang w:val="en-US" w:eastAsia="zh-CN" w:bidi="ar-SA"/>
                  </w:rPr>
                  <w:t>请选择</w:t>
                </w:r>
              </w:p>
            </w:sdtContent>
          </w:sdt>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cs="宋体"/>
                <w:kern w:val="0"/>
                <w:sz w:val="16"/>
                <w:szCs w:val="16"/>
                <w:lang w:val="en-US" w:eastAsia="zh-CN"/>
              </w:rPr>
            </w:pPr>
            <w:r>
              <w:rPr>
                <w:rFonts w:hint="eastAsia" w:ascii="宋体" w:hAnsi="宋体" w:cs="宋体"/>
                <w:kern w:val="0"/>
                <w:sz w:val="16"/>
                <w:szCs w:val="16"/>
                <w:lang w:val="en-US" w:eastAsia="zh-CN"/>
              </w:rPr>
              <w:t>所在行业</w:t>
            </w:r>
          </w:p>
        </w:tc>
        <w:tc>
          <w:tcPr>
            <w:tcW w:w="2675" w:type="dxa"/>
            <w:gridSpan w:val="4"/>
            <w:tcBorders>
              <w:top w:val="single" w:color="auto" w:sz="4" w:space="0"/>
              <w:left w:val="nil"/>
              <w:bottom w:val="single" w:color="auto" w:sz="4" w:space="0"/>
              <w:right w:val="single" w:color="auto" w:sz="4"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6198"/>
              <w:placeholder>
                <w:docPart w:val="{d7f3d8ab-64ec-4e23-96eb-083ed5b09e4b}"/>
              </w:placeholder>
              <w:dropDownList>
                <w:listItem w:displayText="请选择" w:value="请选择"/>
                <w:listItem w:displayText="农、林、牧、渔业" w:value="农、林、牧、渔业"/>
                <w:listItem w:displayText="采矿业" w:value="采矿业"/>
                <w:listItem w:displayText="制造业" w:value="制造业"/>
                <w:listItem w:displayText="电力、热力、燃气及水生产和供应业" w:value="电力、热力、燃气及水生产和供应业"/>
                <w:listItem w:displayText="建筑业" w:value="建筑业"/>
                <w:listItem w:displayText="批发和零售业" w:value="批发和零售业"/>
                <w:listItem w:displayText="交通运输、仓储和邮政业" w:value="交通运输、仓储和邮政业"/>
                <w:listItem w:displayText="住宿和餐饮业" w:value="住宿和餐饮业"/>
                <w:listItem w:displayText="信息传输、软件和信息技术服务业" w:value="信息传输、软件和信息技术服务业"/>
                <w:listItem w:displayText="金融业" w:value="金融业"/>
                <w:listItem w:displayText="房地产业" w:value="房地产业"/>
                <w:listItem w:displayText="租赁和商务服务业" w:value="租赁和商务服务业"/>
                <w:listItem w:displayText="科学研究和技术服务业" w:value="科学研究和技术服务业"/>
                <w:listItem w:displayText="水利、环境和公共设施管理业" w:value="水利、环境和公共设施管理业"/>
                <w:listItem w:displayText="居民服务、修理和其他服务业" w:value="居民服务、修理和其他服务业"/>
                <w:listItem w:displayText="教育" w:value="教育"/>
                <w:listItem w:displayText="卫生和社会工作" w:value="卫生和社会工作"/>
                <w:listItem w:displayText="文化、体育和娱乐业" w:value="文化、体育和娱乐业"/>
                <w:listItem w:displayText="公共管理、社会保障和社会组织" w:value="公共管理、社会保障和社会组织"/>
                <w:listItem w:displayText="国际组织" w:value="国际组织"/>
              </w:dropDownList>
            </w:sdtPr>
            <w:sdtEndPr>
              <w:rPr>
                <w:rFonts w:hint="eastAsia" w:ascii="宋体" w:hAnsi="宋体" w:eastAsia="宋体" w:cs="宋体"/>
                <w:kern w:val="0"/>
                <w:sz w:val="16"/>
                <w:szCs w:val="16"/>
                <w:u w:val="thick"/>
                <w:lang w:val="en-US" w:eastAsia="zh-CN" w:bidi="ar-SA"/>
              </w:rPr>
            </w:sdtEndPr>
            <w:sdtContent>
              <w:p>
                <w:pPr>
                  <w:widowControl/>
                  <w:jc w:val="center"/>
                  <w:rPr>
                    <w:rFonts w:hint="eastAsia" w:ascii="宋体" w:hAnsi="宋体" w:eastAsia="宋体" w:cs="宋体"/>
                    <w:kern w:val="0"/>
                    <w:sz w:val="16"/>
                    <w:szCs w:val="16"/>
                    <w:u w:val="thick"/>
                    <w:lang w:val="en-US" w:eastAsia="zh-CN" w:bidi="ar-SA"/>
                  </w:rPr>
                </w:pPr>
                <w:r>
                  <w:rPr>
                    <w:rFonts w:hint="eastAsia" w:ascii="宋体" w:hAnsi="宋体" w:eastAsia="宋体" w:cs="宋体"/>
                    <w:kern w:val="0"/>
                    <w:sz w:val="16"/>
                    <w:szCs w:val="16"/>
                    <w:u w:val="single"/>
                    <w:lang w:val="en-US" w:eastAsia="zh-CN" w:bidi="ar-SA"/>
                  </w:rPr>
                  <w:t>请选择</w:t>
                </w:r>
              </w:p>
            </w:sdtContent>
          </w:sdt>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cs="宋体"/>
                <w:kern w:val="0"/>
                <w:sz w:val="16"/>
                <w:szCs w:val="16"/>
                <w:lang w:val="en-US" w:eastAsia="zh-CN"/>
              </w:rPr>
            </w:pPr>
            <w:r>
              <w:rPr>
                <w:rFonts w:hint="eastAsia" w:ascii="宋体" w:hAnsi="宋体" w:cs="宋体"/>
                <w:kern w:val="0"/>
                <w:sz w:val="16"/>
                <w:szCs w:val="16"/>
              </w:rPr>
              <w:t>不良诚信记录</w:t>
            </w:r>
          </w:p>
        </w:tc>
        <w:tc>
          <w:tcPr>
            <w:tcW w:w="5772" w:type="dxa"/>
            <w:gridSpan w:val="7"/>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both"/>
              <w:rPr>
                <w:rFonts w:hint="default" w:ascii="宋体" w:hAnsi="宋体" w:cs="宋体"/>
                <w:b w:val="0"/>
                <w:bCs w:val="0"/>
                <w:kern w:val="0"/>
                <w:sz w:val="16"/>
                <w:szCs w:val="16"/>
                <w:lang w:val="en-US" w:eastAsia="zh-CN"/>
              </w:rPr>
            </w:pPr>
            <w:r>
              <w:rPr>
                <w:rFonts w:hint="eastAsia" w:ascii="宋体" w:hAnsi="宋体" w:cs="宋体"/>
                <w:kern w:val="0"/>
                <w:sz w:val="16"/>
                <w:szCs w:val="16"/>
                <w:lang w:val="en-US" w:eastAsia="zh-CN"/>
              </w:rPr>
              <w:t>□</w:t>
            </w:r>
            <w:r>
              <w:rPr>
                <w:rFonts w:hint="default" w:ascii="宋体" w:hAnsi="宋体" w:cs="宋体"/>
                <w:kern w:val="0"/>
                <w:sz w:val="16"/>
                <w:szCs w:val="16"/>
              </w:rPr>
              <w:t xml:space="preserve">无    </w:t>
            </w:r>
            <w:r>
              <w:rPr>
                <w:rFonts w:hint="eastAsia" w:ascii="宋体" w:hAnsi="宋体" w:cs="宋体"/>
                <w:kern w:val="0"/>
                <w:sz w:val="16"/>
                <w:szCs w:val="16"/>
                <w:lang w:val="en-US" w:eastAsia="zh-CN"/>
              </w:rPr>
              <w:t>□</w:t>
            </w:r>
            <w:r>
              <w:rPr>
                <w:rFonts w:hint="default" w:ascii="宋体" w:hAnsi="宋体" w:cs="宋体"/>
                <w:kern w:val="0"/>
                <w:sz w:val="16"/>
                <w:szCs w:val="16"/>
              </w:rPr>
              <w:t>有，请说明：           　</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cs="宋体"/>
                <w:kern w:val="0"/>
                <w:sz w:val="16"/>
                <w:szCs w:val="16"/>
                <w:lang w:val="en-US" w:eastAsia="zh-CN"/>
              </w:rPr>
            </w:pPr>
            <w:r>
              <w:rPr>
                <w:rFonts w:hint="eastAsia" w:ascii="宋体" w:hAnsi="宋体" w:cs="宋体"/>
                <w:kern w:val="0"/>
                <w:sz w:val="16"/>
                <w:szCs w:val="16"/>
                <w:lang w:val="en-US" w:eastAsia="zh-CN"/>
              </w:rPr>
              <w:t>电子对账单</w:t>
            </w:r>
          </w:p>
        </w:tc>
        <w:tc>
          <w:tcPr>
            <w:tcW w:w="2675" w:type="dxa"/>
            <w:gridSpan w:val="4"/>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u w:val="single"/>
                <w:lang w:val="en-US" w:eastAsia="zh-CN" w:bidi="ar-SA"/>
              </w:rPr>
            </w:pPr>
            <w:r>
              <w:rPr>
                <w:rFonts w:hint="eastAsia" w:ascii="宋体" w:hAnsi="宋体" w:cs="宋体"/>
                <w:kern w:val="0"/>
                <w:sz w:val="16"/>
                <w:szCs w:val="16"/>
                <w:lang w:val="en-US" w:eastAsia="zh-CN"/>
              </w:rPr>
              <w:t>□需要</w:t>
            </w:r>
            <w:r>
              <w:rPr>
                <w:rFonts w:hint="default" w:ascii="宋体" w:hAnsi="宋体" w:cs="宋体"/>
                <w:kern w:val="0"/>
                <w:sz w:val="16"/>
                <w:szCs w:val="16"/>
              </w:rPr>
              <w:t xml:space="preserve">    </w:t>
            </w:r>
            <w:r>
              <w:rPr>
                <w:rFonts w:hint="eastAsia" w:ascii="宋体" w:hAnsi="宋体" w:cs="宋体"/>
                <w:kern w:val="0"/>
                <w:sz w:val="16"/>
                <w:szCs w:val="16"/>
                <w:lang w:val="en-US" w:eastAsia="zh-CN"/>
              </w:rPr>
              <w:t>□不需要</w:t>
            </w:r>
          </w:p>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账单接收邮箱</w:t>
            </w:r>
          </w:p>
        </w:tc>
        <w:tc>
          <w:tcPr>
            <w:tcW w:w="5772" w:type="dxa"/>
            <w:gridSpan w:val="7"/>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both"/>
              <w:rPr>
                <w:rFonts w:hint="eastAsia" w:ascii="宋体" w:hAnsi="宋体" w:cs="宋体"/>
                <w:kern w:val="0"/>
                <w:sz w:val="16"/>
                <w:szCs w:val="16"/>
                <w:lang w:val="en-US" w:eastAsia="zh-CN"/>
              </w:rPr>
            </w:pP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cs="宋体"/>
                <w:kern w:val="0"/>
                <w:sz w:val="16"/>
                <w:szCs w:val="16"/>
                <w:lang w:val="en-US" w:eastAsia="zh-CN"/>
              </w:rPr>
            </w:pPr>
            <w:r>
              <w:rPr>
                <w:rFonts w:hint="eastAsia" w:ascii="宋体" w:hAnsi="宋体" w:cs="宋体"/>
                <w:kern w:val="0"/>
                <w:sz w:val="16"/>
                <w:szCs w:val="16"/>
                <w:lang w:val="en-US" w:eastAsia="zh-CN"/>
              </w:rPr>
              <w:t>开通委托方式</w:t>
            </w:r>
          </w:p>
        </w:tc>
        <w:tc>
          <w:tcPr>
            <w:tcW w:w="9672" w:type="dxa"/>
            <w:gridSpan w:val="12"/>
            <w:tcBorders>
              <w:top w:val="single" w:color="auto" w:sz="4" w:space="0"/>
              <w:left w:val="nil"/>
              <w:bottom w:val="single" w:color="auto" w:sz="4" w:space="0"/>
              <w:right w:val="double" w:color="000000" w:sz="6" w:space="0"/>
            </w:tcBorders>
            <w:shd w:val="clear" w:color="000000" w:fill="FFFFFF"/>
            <w:vAlign w:val="center"/>
          </w:tcPr>
          <w:p>
            <w:pPr>
              <w:widowControl/>
              <w:jc w:val="both"/>
              <w:rPr>
                <w:rFonts w:hint="eastAsia" w:ascii="宋体" w:hAnsi="宋体" w:cs="宋体"/>
                <w:kern w:val="0"/>
                <w:sz w:val="16"/>
                <w:szCs w:val="16"/>
                <w:lang w:val="en-US" w:eastAsia="zh-CN"/>
              </w:rPr>
            </w:pPr>
            <w:sdt>
              <w:sdtPr>
                <w:rPr>
                  <w:rFonts w:hint="eastAsia" w:ascii="宋体" w:hAnsi="宋体" w:eastAsia="宋体" w:cs="宋体"/>
                  <w:bCs w:val="0"/>
                  <w:color w:val="auto"/>
                  <w:kern w:val="0"/>
                  <w:sz w:val="16"/>
                  <w:szCs w:val="16"/>
                </w:rPr>
                <w:id w:val="1281303594"/>
                <w14:checkbox>
                  <w14:checked w14:val="0"/>
                  <w14:checkedState w14:val="00FE" w14:font="Wingdings"/>
                  <w14:uncheckedState w14:val="2610" w14:font="MS Gothic"/>
                </w14:checkbox>
              </w:sdtPr>
              <w:sdtEndPr>
                <w:rPr>
                  <w:rFonts w:hint="eastAsia" w:ascii="宋体" w:hAnsi="宋体" w:eastAsia="宋体" w:cs="宋体"/>
                  <w:bCs w:val="0"/>
                  <w:color w:val="auto"/>
                  <w:kern w:val="0"/>
                  <w:sz w:val="16"/>
                  <w:szCs w:val="16"/>
                </w:rPr>
              </w:sdtEndPr>
              <w:sdtContent>
                <w:r>
                  <w:rPr>
                    <w:rFonts w:hint="eastAsia" w:ascii="宋体" w:hAnsi="宋体" w:eastAsia="宋体" w:cs="宋体"/>
                    <w:bCs w:val="0"/>
                    <w:color w:val="auto"/>
                    <w:kern w:val="0"/>
                    <w:sz w:val="16"/>
                    <w:szCs w:val="16"/>
                  </w:rPr>
                  <w:t>☐</w:t>
                </w:r>
              </w:sdtContent>
            </w:sdt>
            <w:r>
              <w:rPr>
                <w:rFonts w:hint="eastAsia" w:ascii="宋体" w:hAnsi="宋体" w:cs="宋体"/>
                <w:bCs w:val="0"/>
                <w:kern w:val="0"/>
                <w:sz w:val="16"/>
                <w:szCs w:val="16"/>
                <w:lang w:val="en-US" w:eastAsia="zh-CN"/>
              </w:rPr>
              <w:t>传真</w:t>
            </w:r>
            <w:r>
              <w:rPr>
                <w:rFonts w:hint="eastAsia" w:ascii="宋体" w:hAnsi="宋体" w:eastAsia="宋体" w:cs="宋体"/>
                <w:color w:val="auto"/>
                <w:kern w:val="0"/>
                <w:sz w:val="16"/>
                <w:szCs w:val="16"/>
              </w:rPr>
              <w:t>交易（签署《</w:t>
            </w:r>
            <w:r>
              <w:rPr>
                <w:rFonts w:hint="eastAsia" w:ascii="宋体" w:hAnsi="宋体" w:cs="宋体"/>
                <w:kern w:val="0"/>
                <w:sz w:val="16"/>
                <w:szCs w:val="16"/>
                <w:lang w:val="en-US" w:eastAsia="zh-CN"/>
              </w:rPr>
              <w:t>远程</w:t>
            </w:r>
            <w:r>
              <w:rPr>
                <w:rFonts w:hint="eastAsia" w:ascii="宋体" w:hAnsi="宋体" w:eastAsia="宋体" w:cs="宋体"/>
                <w:color w:val="auto"/>
                <w:kern w:val="0"/>
                <w:sz w:val="16"/>
                <w:szCs w:val="16"/>
              </w:rPr>
              <w:t xml:space="preserve">委托服务协议》）  </w:t>
            </w:r>
            <w:r>
              <w:rPr>
                <w:rFonts w:hint="eastAsia" w:ascii="宋体" w:hAnsi="宋体" w:eastAsia="宋体" w:cs="宋体"/>
                <w:bCs w:val="0"/>
                <w:color w:val="auto"/>
                <w:kern w:val="0"/>
                <w:sz w:val="16"/>
                <w:szCs w:val="16"/>
              </w:rPr>
              <w:t xml:space="preserve"> </w:t>
            </w:r>
            <w:sdt>
              <w:sdtPr>
                <w:rPr>
                  <w:rFonts w:hint="eastAsia" w:ascii="宋体" w:hAnsi="宋体" w:eastAsia="宋体" w:cs="宋体"/>
                  <w:bCs w:val="0"/>
                  <w:color w:val="auto"/>
                  <w:kern w:val="0"/>
                  <w:sz w:val="16"/>
                  <w:szCs w:val="16"/>
                </w:rPr>
                <w:id w:val="-1446765529"/>
                <w14:checkbox>
                  <w14:checked w14:val="0"/>
                  <w14:checkedState w14:val="00FE" w14:font="Wingdings"/>
                  <w14:uncheckedState w14:val="2610" w14:font="MS Gothic"/>
                </w14:checkbox>
              </w:sdtPr>
              <w:sdtEndPr>
                <w:rPr>
                  <w:rFonts w:hint="eastAsia" w:ascii="宋体" w:hAnsi="宋体" w:eastAsia="宋体" w:cs="宋体"/>
                  <w:bCs w:val="0"/>
                  <w:color w:val="auto"/>
                  <w:kern w:val="0"/>
                  <w:sz w:val="16"/>
                  <w:szCs w:val="16"/>
                </w:rPr>
              </w:sdtEndPr>
              <w:sdtContent>
                <w:r>
                  <w:rPr>
                    <w:rFonts w:hint="eastAsia" w:ascii="宋体" w:hAnsi="宋体" w:eastAsia="宋体" w:cs="宋体"/>
                    <w:bCs w:val="0"/>
                    <w:color w:val="auto"/>
                    <w:kern w:val="0"/>
                    <w:sz w:val="16"/>
                    <w:szCs w:val="16"/>
                  </w:rPr>
                  <w:t>☐</w:t>
                </w:r>
              </w:sdtContent>
            </w:sdt>
            <w:r>
              <w:rPr>
                <w:rFonts w:hint="eastAsia" w:ascii="宋体" w:hAnsi="宋体" w:eastAsia="宋体" w:cs="宋体"/>
                <w:color w:val="auto"/>
                <w:kern w:val="0"/>
                <w:sz w:val="16"/>
                <w:szCs w:val="16"/>
              </w:rPr>
              <w:t>网上交易</w:t>
            </w:r>
            <w:r>
              <w:rPr>
                <w:rFonts w:hint="eastAsia" w:ascii="宋体" w:hAnsi="宋体" w:cs="宋体"/>
                <w:kern w:val="0"/>
                <w:sz w:val="16"/>
                <w:szCs w:val="16"/>
                <w:lang w:val="en-US" w:eastAsia="zh-CN"/>
              </w:rPr>
              <w:t xml:space="preserve"> （</w:t>
            </w:r>
            <w:r>
              <w:rPr>
                <w:rFonts w:hint="eastAsia" w:ascii="宋体" w:hAnsi="宋体" w:eastAsia="宋体" w:cs="宋体"/>
                <w:color w:val="auto"/>
                <w:kern w:val="0"/>
                <w:sz w:val="16"/>
                <w:szCs w:val="16"/>
              </w:rPr>
              <w:t>签署《网上委托服务协议》）</w:t>
            </w:r>
          </w:p>
        </w:tc>
      </w:tr>
      <w:tr>
        <w:tblPrEx>
          <w:tblCellMar>
            <w:top w:w="0" w:type="dxa"/>
            <w:left w:w="108" w:type="dxa"/>
            <w:bottom w:w="0" w:type="dxa"/>
            <w:right w:w="108" w:type="dxa"/>
          </w:tblCellMar>
        </w:tblPrEx>
        <w:trPr>
          <w:wAfter w:w="0" w:type="auto"/>
          <w:trHeight w:val="1872"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cs="宋体"/>
                <w:b w:val="0"/>
                <w:bCs w:val="0"/>
                <w:color w:val="000000"/>
                <w:kern w:val="0"/>
                <w:sz w:val="16"/>
                <w:szCs w:val="16"/>
                <w:lang w:val="en-US" w:eastAsia="zh-CN"/>
              </w:rPr>
              <w:t>是否为专业投资者</w:t>
            </w:r>
            <w:r>
              <w:rPr>
                <w:rFonts w:hint="eastAsia" w:ascii="宋体" w:hAnsi="宋体" w:cs="宋体"/>
                <w:color w:val="000000"/>
                <w:kern w:val="0"/>
                <w:sz w:val="16"/>
                <w:szCs w:val="16"/>
              </w:rPr>
              <w:t>（三选一）</w:t>
            </w:r>
          </w:p>
          <w:p>
            <w:pPr>
              <w:widowControl/>
              <w:jc w:val="left"/>
              <w:rPr>
                <w:rFonts w:hint="eastAsia" w:ascii="宋体" w:hAnsi="宋体" w:eastAsia="宋体" w:cs="宋体"/>
                <w:b w:val="0"/>
                <w:bCs w:val="0"/>
                <w:color w:val="000000"/>
                <w:kern w:val="0"/>
                <w:sz w:val="16"/>
                <w:szCs w:val="16"/>
              </w:rPr>
            </w:pPr>
          </w:p>
        </w:tc>
        <w:tc>
          <w:tcPr>
            <w:tcW w:w="7276" w:type="dxa"/>
            <w:gridSpan w:val="9"/>
            <w:tcBorders>
              <w:top w:val="single" w:color="auto" w:sz="4" w:space="0"/>
              <w:left w:val="single" w:color="auto" w:sz="4" w:space="0"/>
              <w:right w:val="single" w:color="auto" w:sz="4" w:space="0"/>
            </w:tcBorders>
            <w:shd w:val="clear" w:color="auto" w:fill="auto"/>
            <w:vAlign w:val="center"/>
          </w:tcPr>
          <w:p>
            <w:pPr>
              <w:widowControl/>
              <w:numPr>
                <w:ilvl w:val="0"/>
                <w:numId w:val="1"/>
              </w:numPr>
              <w:jc w:val="left"/>
              <w:rPr>
                <w:rFonts w:hint="eastAsia" w:ascii="宋体" w:hAnsi="宋体" w:cs="宋体"/>
                <w:kern w:val="0"/>
                <w:sz w:val="16"/>
                <w:szCs w:val="16"/>
                <w:lang w:eastAsia="zh-CN"/>
              </w:rPr>
            </w:pPr>
            <w:r>
              <w:rPr>
                <w:rFonts w:hint="eastAsia" w:ascii="宋体" w:hAnsi="宋体" w:cs="宋体"/>
                <w:kern w:val="0"/>
                <w:sz w:val="16"/>
                <w:szCs w:val="16"/>
              </w:rPr>
              <w:t>经有关金融监管部门批准设立的金融机构，</w:t>
            </w:r>
            <w:r>
              <w:rPr>
                <w:rFonts w:hint="eastAsia" w:ascii="宋体" w:hAnsi="宋体" w:cs="宋体"/>
                <w:b w:val="0"/>
                <w:bCs w:val="0"/>
                <w:kern w:val="0"/>
                <w:sz w:val="16"/>
                <w:szCs w:val="16"/>
                <w:lang w:val="en-US" w:eastAsia="zh-CN"/>
              </w:rPr>
              <w:t>包括</w:t>
            </w:r>
            <w:r>
              <w:rPr>
                <w:rFonts w:hint="eastAsia" w:ascii="宋体" w:hAnsi="宋体" w:eastAsia="宋体" w:cs="宋体"/>
                <w:b w:val="0"/>
                <w:bCs w:val="0"/>
                <w:kern w:val="0"/>
                <w:sz w:val="16"/>
                <w:szCs w:val="16"/>
              </w:rPr>
              <w:t>证券公司、期货公司、基金管理公司及其子公司、商业银行、保险公司、信托公司、财务公司</w:t>
            </w:r>
            <w:r>
              <w:rPr>
                <w:rFonts w:hint="eastAsia" w:ascii="宋体" w:hAnsi="宋体" w:cs="宋体"/>
                <w:b w:val="0"/>
                <w:bCs w:val="0"/>
                <w:kern w:val="0"/>
                <w:sz w:val="16"/>
                <w:szCs w:val="16"/>
                <w:lang w:val="en-US" w:eastAsia="zh-CN"/>
              </w:rPr>
              <w:t>等</w:t>
            </w:r>
            <w:r>
              <w:rPr>
                <w:rFonts w:hint="eastAsia" w:ascii="宋体" w:hAnsi="宋体" w:eastAsia="宋体" w:cs="宋体"/>
                <w:b w:val="0"/>
                <w:bCs w:val="0"/>
                <w:kern w:val="0"/>
                <w:sz w:val="16"/>
                <w:szCs w:val="16"/>
              </w:rPr>
              <w:t>；</w:t>
            </w:r>
            <w:r>
              <w:rPr>
                <w:rFonts w:hint="eastAsia" w:ascii="宋体" w:hAnsi="宋体" w:cs="宋体"/>
                <w:kern w:val="0"/>
                <w:sz w:val="16"/>
                <w:szCs w:val="16"/>
              </w:rPr>
              <w:t>经中国证券投资基金业协会登记或者备案的证券公司子公司、期货公司子公司、私募基金管理人</w:t>
            </w:r>
            <w:r>
              <w:rPr>
                <w:rFonts w:hint="eastAsia" w:ascii="宋体" w:hAnsi="宋体" w:cs="宋体"/>
                <w:kern w:val="0"/>
                <w:sz w:val="16"/>
                <w:szCs w:val="16"/>
                <w:lang w:eastAsia="zh-CN"/>
              </w:rPr>
              <w:t>；</w:t>
            </w:r>
          </w:p>
          <w:p>
            <w:pPr>
              <w:widowControl/>
              <w:numPr>
                <w:ilvl w:val="0"/>
                <w:numId w:val="1"/>
              </w:numPr>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合格境外机构投资者（QFII),人民币合格境外机构投资者（RQFII)；</w:t>
            </w:r>
          </w:p>
          <w:p>
            <w:pPr>
              <w:widowControl/>
              <w:numPr>
                <w:ilvl w:val="0"/>
                <w:numId w:val="1"/>
              </w:numPr>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最近1年末净资产不低于2000万元，最近1年末金融资产不低于1000万元，具有2年以上证券、基金、期货、黄金、外汇等投资经历。</w:t>
            </w:r>
          </w:p>
        </w:tc>
        <w:tc>
          <w:tcPr>
            <w:tcW w:w="104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cs="宋体"/>
                <w:b w:val="0"/>
                <w:bCs w:val="0"/>
                <w:color w:val="000000"/>
                <w:kern w:val="0"/>
                <w:sz w:val="16"/>
                <w:szCs w:val="16"/>
                <w:lang w:eastAsia="zh-CN"/>
              </w:rPr>
              <w:t>□</w:t>
            </w:r>
            <w:r>
              <w:rPr>
                <w:rFonts w:hint="eastAsia" w:ascii="宋体" w:hAnsi="宋体" w:eastAsia="宋体" w:cs="宋体"/>
                <w:b w:val="0"/>
                <w:bCs w:val="0"/>
                <w:color w:val="000000"/>
                <w:kern w:val="0"/>
                <w:sz w:val="16"/>
                <w:szCs w:val="16"/>
              </w:rPr>
              <w:t>是</w:t>
            </w:r>
          </w:p>
        </w:tc>
        <w:tc>
          <w:tcPr>
            <w:tcW w:w="1347"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color w:val="000000"/>
                <w:kern w:val="0"/>
                <w:sz w:val="16"/>
                <w:szCs w:val="16"/>
              </w:rPr>
              <w:t>否</w:t>
            </w:r>
          </w:p>
        </w:tc>
      </w:tr>
      <w:tr>
        <w:tblPrEx>
          <w:tblCellMar>
            <w:top w:w="0" w:type="dxa"/>
            <w:left w:w="108" w:type="dxa"/>
            <w:bottom w:w="0" w:type="dxa"/>
            <w:right w:w="108" w:type="dxa"/>
          </w:tblCellMar>
        </w:tblPrEx>
        <w:trPr>
          <w:wAfter w:w="0" w:type="auto"/>
          <w:trHeight w:val="262"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法定代表人</w:t>
            </w:r>
          </w:p>
        </w:tc>
        <w:tc>
          <w:tcPr>
            <w:tcW w:w="1701"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p>
        </w:tc>
        <w:tc>
          <w:tcPr>
            <w:tcW w:w="97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cs="宋体"/>
                <w:kern w:val="0"/>
                <w:sz w:val="16"/>
                <w:szCs w:val="16"/>
                <w:lang w:val="en-US" w:eastAsia="zh-CN"/>
              </w:rPr>
            </w:pPr>
            <w:r>
              <w:rPr>
                <w:rFonts w:hint="eastAsia" w:ascii="宋体" w:hAnsi="宋体" w:cs="宋体"/>
                <w:kern w:val="0"/>
                <w:sz w:val="16"/>
                <w:szCs w:val="16"/>
                <w:lang w:val="en-US" w:eastAsia="zh-CN"/>
              </w:rPr>
              <w:t>证件类型</w:t>
            </w:r>
          </w:p>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cs="宋体"/>
                <w:kern w:val="0"/>
                <w:sz w:val="16"/>
                <w:szCs w:val="16"/>
                <w:lang w:val="en-US" w:eastAsia="zh-CN"/>
              </w:rPr>
            </w:pPr>
          </w:p>
        </w:tc>
        <w:tc>
          <w:tcPr>
            <w:tcW w:w="10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default" w:ascii="宋体" w:hAnsi="宋体" w:cs="宋体"/>
                <w:kern w:val="0"/>
                <w:sz w:val="16"/>
                <w:szCs w:val="16"/>
                <w:lang w:val="en-US" w:eastAsia="zh-CN"/>
              </w:rPr>
            </w:pPr>
            <w:r>
              <w:rPr>
                <w:rFonts w:hint="eastAsia" w:ascii="宋体" w:hAnsi="宋体" w:cs="宋体"/>
                <w:kern w:val="0"/>
                <w:sz w:val="16"/>
                <w:szCs w:val="16"/>
                <w:lang w:val="en-US" w:eastAsia="zh-CN"/>
              </w:rPr>
              <w:t>证件号码</w:t>
            </w:r>
          </w:p>
        </w:tc>
        <w:tc>
          <w:tcPr>
            <w:tcW w:w="2326"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cs="宋体"/>
                <w:kern w:val="0"/>
                <w:sz w:val="16"/>
                <w:szCs w:val="16"/>
                <w:lang w:val="en-US" w:eastAsia="zh-CN"/>
              </w:rPr>
            </w:pPr>
          </w:p>
        </w:tc>
        <w:tc>
          <w:tcPr>
            <w:tcW w:w="104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cs="宋体"/>
                <w:kern w:val="0"/>
                <w:sz w:val="16"/>
                <w:szCs w:val="16"/>
                <w:lang w:val="en-US" w:eastAsia="zh-CN"/>
              </w:rPr>
            </w:pPr>
            <w:r>
              <w:rPr>
                <w:rFonts w:hint="eastAsia" w:ascii="宋体" w:hAnsi="宋体" w:cs="宋体"/>
                <w:kern w:val="0"/>
                <w:sz w:val="16"/>
                <w:szCs w:val="16"/>
                <w:lang w:val="en-US" w:eastAsia="zh-CN"/>
              </w:rPr>
              <w:t>证件有效期</w:t>
            </w:r>
          </w:p>
        </w:tc>
        <w:tc>
          <w:tcPr>
            <w:tcW w:w="1347"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left"/>
              <w:rPr>
                <w:rFonts w:hint="eastAsia" w:ascii="宋体" w:hAnsi="宋体" w:cs="宋体"/>
                <w:kern w:val="0"/>
                <w:sz w:val="16"/>
                <w:szCs w:val="16"/>
                <w:lang w:eastAsia="zh-CN"/>
              </w:rPr>
            </w:pPr>
          </w:p>
        </w:tc>
      </w:tr>
      <w:tr>
        <w:trPr>
          <w:wAfter w:w="0" w:type="auto"/>
          <w:trHeight w:val="304"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机构负责人</w:t>
            </w:r>
          </w:p>
        </w:tc>
        <w:tc>
          <w:tcPr>
            <w:tcW w:w="1701"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cs="宋体"/>
                <w:kern w:val="0"/>
                <w:sz w:val="16"/>
                <w:szCs w:val="16"/>
                <w:lang w:eastAsia="zh-CN"/>
              </w:rPr>
            </w:pPr>
          </w:p>
        </w:tc>
        <w:tc>
          <w:tcPr>
            <w:tcW w:w="97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cs="宋体"/>
                <w:kern w:val="0"/>
                <w:sz w:val="16"/>
                <w:szCs w:val="16"/>
                <w:lang w:eastAsia="zh-CN"/>
              </w:rPr>
            </w:pPr>
            <w:r>
              <w:rPr>
                <w:rFonts w:hint="eastAsia" w:ascii="宋体" w:hAnsi="宋体" w:cs="宋体"/>
                <w:kern w:val="0"/>
                <w:sz w:val="16"/>
                <w:szCs w:val="16"/>
                <w:lang w:val="en-US" w:eastAsia="zh-CN"/>
              </w:rPr>
              <w:t>证件类型</w:t>
            </w:r>
          </w:p>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cs="宋体"/>
                <w:kern w:val="0"/>
                <w:sz w:val="16"/>
                <w:szCs w:val="16"/>
                <w:lang w:val="en-US" w:eastAsia="zh-CN"/>
              </w:rPr>
            </w:pPr>
          </w:p>
        </w:tc>
        <w:tc>
          <w:tcPr>
            <w:tcW w:w="10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cs="宋体"/>
                <w:kern w:val="0"/>
                <w:sz w:val="16"/>
                <w:szCs w:val="16"/>
                <w:lang w:eastAsia="zh-CN"/>
              </w:rPr>
            </w:pPr>
            <w:r>
              <w:rPr>
                <w:rFonts w:hint="eastAsia" w:ascii="宋体" w:hAnsi="宋体" w:cs="宋体"/>
                <w:kern w:val="0"/>
                <w:sz w:val="16"/>
                <w:szCs w:val="16"/>
                <w:lang w:val="en-US" w:eastAsia="zh-CN"/>
              </w:rPr>
              <w:t>证件号码</w:t>
            </w:r>
          </w:p>
        </w:tc>
        <w:tc>
          <w:tcPr>
            <w:tcW w:w="2326"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cs="宋体"/>
                <w:kern w:val="0"/>
                <w:sz w:val="16"/>
                <w:szCs w:val="16"/>
                <w:lang w:val="en-US" w:eastAsia="zh-CN"/>
              </w:rPr>
            </w:pPr>
          </w:p>
        </w:tc>
        <w:tc>
          <w:tcPr>
            <w:tcW w:w="104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cs="宋体"/>
                <w:kern w:val="0"/>
                <w:sz w:val="16"/>
                <w:szCs w:val="16"/>
                <w:lang w:val="en-US" w:eastAsia="zh-CN"/>
              </w:rPr>
            </w:pPr>
            <w:r>
              <w:rPr>
                <w:rFonts w:hint="eastAsia" w:ascii="宋体" w:hAnsi="宋体" w:cs="宋体"/>
                <w:kern w:val="0"/>
                <w:sz w:val="16"/>
                <w:szCs w:val="16"/>
                <w:lang w:val="en-US" w:eastAsia="zh-CN"/>
              </w:rPr>
              <w:t>证件有效期</w:t>
            </w:r>
          </w:p>
        </w:tc>
        <w:tc>
          <w:tcPr>
            <w:tcW w:w="1347"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left"/>
              <w:rPr>
                <w:rFonts w:hint="eastAsia" w:ascii="宋体" w:hAnsi="宋体" w:cs="宋体"/>
                <w:kern w:val="0"/>
                <w:sz w:val="16"/>
                <w:szCs w:val="16"/>
                <w:lang w:val="en-US" w:eastAsia="zh-CN"/>
              </w:rPr>
            </w:pPr>
          </w:p>
        </w:tc>
      </w:tr>
      <w:tr>
        <w:tblPrEx>
          <w:tblCellMar>
            <w:top w:w="0" w:type="dxa"/>
            <w:left w:w="108" w:type="dxa"/>
            <w:bottom w:w="0" w:type="dxa"/>
            <w:right w:w="108" w:type="dxa"/>
          </w:tblCellMar>
        </w:tblPrEx>
        <w:trPr>
          <w:wAfter w:w="0" w:type="auto"/>
          <w:trHeight w:val="304"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lang w:eastAsia="zh-CN"/>
              </w:rPr>
            </w:pPr>
            <w:r>
              <w:rPr>
                <w:rFonts w:hint="eastAsia" w:ascii="宋体" w:hAnsi="宋体" w:cs="宋体"/>
                <w:kern w:val="0"/>
                <w:sz w:val="16"/>
                <w:szCs w:val="16"/>
                <w:lang w:val="en-US" w:eastAsia="zh-CN"/>
              </w:rPr>
              <w:t>控股股东</w:t>
            </w:r>
          </w:p>
        </w:tc>
        <w:tc>
          <w:tcPr>
            <w:tcW w:w="1701"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97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cs="宋体"/>
                <w:kern w:val="0"/>
                <w:sz w:val="16"/>
                <w:szCs w:val="16"/>
                <w:lang w:val="en-US" w:eastAsia="zh-CN"/>
              </w:rPr>
              <w:t>证件类型</w:t>
            </w:r>
          </w:p>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050"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cs="宋体"/>
                <w:kern w:val="0"/>
                <w:sz w:val="16"/>
                <w:szCs w:val="16"/>
                <w:lang w:val="en-US" w:eastAsia="zh-CN"/>
              </w:rPr>
              <w:t>证件号码</w:t>
            </w:r>
          </w:p>
        </w:tc>
        <w:tc>
          <w:tcPr>
            <w:tcW w:w="2326" w:type="dxa"/>
            <w:gridSpan w:val="3"/>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left"/>
              <w:rPr>
                <w:rFonts w:hint="eastAsia" w:ascii="宋体" w:hAnsi="宋体" w:eastAsia="宋体" w:cs="宋体"/>
                <w:kern w:val="0"/>
                <w:sz w:val="16"/>
                <w:szCs w:val="16"/>
              </w:rPr>
            </w:pPr>
          </w:p>
        </w:tc>
        <w:tc>
          <w:tcPr>
            <w:tcW w:w="1049"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val="en-US" w:eastAsia="zh-CN"/>
              </w:rPr>
              <w:t>证件有效期</w:t>
            </w:r>
          </w:p>
        </w:tc>
        <w:tc>
          <w:tcPr>
            <w:tcW w:w="1347" w:type="dxa"/>
            <w:gridSpan w:val="2"/>
            <w:tcBorders>
              <w:top w:val="single" w:color="auto" w:sz="4" w:space="0"/>
              <w:left w:val="single" w:color="auto" w:sz="4" w:space="0"/>
              <w:bottom w:val="single" w:color="auto" w:sz="4" w:space="0"/>
              <w:right w:val="double" w:color="auto" w:sz="6" w:space="0"/>
            </w:tcBorders>
            <w:shd w:val="clear" w:color="auto" w:fill="F2F2F2"/>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wAfter w:w="0" w:type="auto"/>
          <w:trHeight w:val="304"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cs="宋体"/>
                <w:kern w:val="0"/>
                <w:sz w:val="16"/>
                <w:szCs w:val="16"/>
              </w:rPr>
              <w:t>实际控制人</w:t>
            </w:r>
          </w:p>
        </w:tc>
        <w:tc>
          <w:tcPr>
            <w:tcW w:w="1701"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p>
        </w:tc>
        <w:tc>
          <w:tcPr>
            <w:tcW w:w="97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val="en-US" w:eastAsia="zh-CN"/>
              </w:rPr>
              <w:t>证件类型</w:t>
            </w:r>
          </w:p>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p>
        </w:tc>
        <w:tc>
          <w:tcPr>
            <w:tcW w:w="1050" w:type="dxa"/>
            <w:tcBorders>
              <w:top w:val="nil"/>
              <w:left w:val="nil"/>
              <w:bottom w:val="single" w:color="auto" w:sz="4" w:space="0"/>
              <w:right w:val="single" w:color="auto" w:sz="4" w:space="0"/>
            </w:tcBorders>
            <w:shd w:val="clear" w:color="000000" w:fill="F2F2F2"/>
            <w:vAlign w:val="center"/>
          </w:tcPr>
          <w:p>
            <w:pPr>
              <w:widowControl/>
              <w:jc w:val="center"/>
              <w:rPr>
                <w:rFonts w:hint="default" w:ascii="宋体" w:hAnsi="宋体" w:eastAsia="宋体" w:cs="宋体"/>
                <w:kern w:val="0"/>
                <w:sz w:val="16"/>
                <w:szCs w:val="16"/>
                <w:lang w:val="en-US"/>
              </w:rPr>
            </w:pPr>
            <w:r>
              <w:rPr>
                <w:rFonts w:hint="eastAsia" w:ascii="宋体" w:hAnsi="宋体" w:cs="宋体"/>
                <w:kern w:val="0"/>
                <w:sz w:val="16"/>
                <w:szCs w:val="16"/>
                <w:lang w:val="en-US" w:eastAsia="zh-CN"/>
              </w:rPr>
              <w:t>证件号码</w:t>
            </w:r>
          </w:p>
        </w:tc>
        <w:tc>
          <w:tcPr>
            <w:tcW w:w="2326" w:type="dxa"/>
            <w:gridSpan w:val="3"/>
            <w:tcBorders>
              <w:top w:val="nil"/>
              <w:left w:val="single" w:color="auto" w:sz="4" w:space="0"/>
              <w:bottom w:val="single" w:color="auto" w:sz="4" w:space="0"/>
              <w:right w:val="single" w:color="auto" w:sz="4" w:space="0"/>
            </w:tcBorders>
            <w:shd w:val="clear" w:color="000000" w:fill="F2F2F2"/>
            <w:vAlign w:val="center"/>
          </w:tcPr>
          <w:p>
            <w:pPr>
              <w:widowControl/>
              <w:rPr>
                <w:rFonts w:hint="eastAsia" w:ascii="宋体" w:hAnsi="宋体" w:cs="宋体"/>
                <w:kern w:val="0"/>
                <w:sz w:val="16"/>
                <w:szCs w:val="16"/>
                <w:lang w:eastAsia="zh-CN"/>
              </w:rPr>
            </w:pPr>
          </w:p>
        </w:tc>
        <w:tc>
          <w:tcPr>
            <w:tcW w:w="1049" w:type="dxa"/>
            <w:tcBorders>
              <w:top w:val="nil"/>
              <w:left w:val="single" w:color="auto" w:sz="4" w:space="0"/>
              <w:bottom w:val="single" w:color="auto" w:sz="4" w:space="0"/>
              <w:right w:val="single" w:color="auto" w:sz="4" w:space="0"/>
            </w:tcBorders>
            <w:shd w:val="clear" w:color="000000" w:fill="F2F2F2"/>
            <w:vAlign w:val="center"/>
          </w:tcPr>
          <w:p>
            <w:pPr>
              <w:widowControl/>
              <w:rPr>
                <w:rFonts w:hint="eastAsia" w:ascii="宋体" w:hAnsi="宋体" w:cs="宋体"/>
                <w:kern w:val="0"/>
                <w:sz w:val="16"/>
                <w:szCs w:val="16"/>
                <w:lang w:eastAsia="zh-CN"/>
              </w:rPr>
            </w:pPr>
            <w:r>
              <w:rPr>
                <w:rFonts w:hint="eastAsia" w:ascii="宋体" w:hAnsi="宋体" w:cs="宋体"/>
                <w:kern w:val="0"/>
                <w:sz w:val="16"/>
                <w:szCs w:val="16"/>
                <w:lang w:val="en-US" w:eastAsia="zh-CN"/>
              </w:rPr>
              <w:t>证件有效期</w:t>
            </w:r>
          </w:p>
        </w:tc>
        <w:tc>
          <w:tcPr>
            <w:tcW w:w="1347" w:type="dxa"/>
            <w:gridSpan w:val="2"/>
            <w:tcBorders>
              <w:top w:val="nil"/>
              <w:left w:val="single" w:color="auto" w:sz="4" w:space="0"/>
              <w:bottom w:val="single" w:color="auto" w:sz="4" w:space="0"/>
              <w:right w:val="double" w:color="auto" w:sz="6" w:space="0"/>
            </w:tcBorders>
            <w:shd w:val="clear" w:color="000000" w:fill="F2F2F2"/>
            <w:vAlign w:val="center"/>
          </w:tcPr>
          <w:p>
            <w:pPr>
              <w:widowControl/>
              <w:rPr>
                <w:rFonts w:hint="eastAsia" w:ascii="宋体" w:hAnsi="宋体" w:cs="宋体"/>
                <w:kern w:val="0"/>
                <w:sz w:val="16"/>
                <w:szCs w:val="16"/>
                <w:lang w:eastAsia="zh-CN"/>
              </w:rPr>
            </w:pPr>
          </w:p>
        </w:tc>
      </w:tr>
      <w:tr>
        <w:tblPrEx>
          <w:tblCellMar>
            <w:top w:w="0" w:type="dxa"/>
            <w:left w:w="108" w:type="dxa"/>
            <w:bottom w:w="0" w:type="dxa"/>
            <w:right w:w="108" w:type="dxa"/>
          </w:tblCellMar>
        </w:tblPrEx>
        <w:trPr>
          <w:wAfter w:w="0" w:type="auto"/>
          <w:trHeight w:val="90" w:hRule="atLeast"/>
        </w:trPr>
        <w:tc>
          <w:tcPr>
            <w:tcW w:w="11048" w:type="dxa"/>
            <w:gridSpan w:val="13"/>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经办人信息</w:t>
            </w:r>
            <w:r>
              <w:rPr>
                <w:rFonts w:hint="eastAsia" w:ascii="宋体" w:hAnsi="宋体" w:cs="宋体"/>
                <w:b/>
                <w:bCs/>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新增  </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信息更新，更新内容：</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姓名</w:t>
            </w:r>
          </w:p>
        </w:tc>
        <w:tc>
          <w:tcPr>
            <w:tcW w:w="1701"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974" w:type="dxa"/>
            <w:tcBorders>
              <w:top w:val="single" w:color="auto" w:sz="4" w:space="0"/>
              <w:left w:val="nil"/>
              <w:bottom w:val="single" w:color="auto" w:sz="4" w:space="0"/>
              <w:right w:val="single" w:color="auto" w:sz="4" w:space="0"/>
            </w:tcBorders>
            <w:shd w:val="clear" w:color="000000" w:fill="F2F2F2"/>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225" w:type="dxa"/>
            <w:tcBorders>
              <w:top w:val="single" w:color="auto" w:sz="4" w:space="0"/>
              <w:left w:val="single" w:color="auto" w:sz="4" w:space="0"/>
              <w:bottom w:val="single" w:color="auto" w:sz="4" w:space="0"/>
              <w:right w:val="single" w:color="auto" w:sz="4" w:space="0"/>
            </w:tcBorders>
            <w:shd w:val="clear" w:color="000000" w:fill="F2F2F2"/>
            <w:vAlign w:val="center"/>
          </w:tcPr>
          <w:p>
            <w:pPr>
              <w:widowControl/>
              <w:jc w:val="both"/>
              <w:rPr>
                <w:rFonts w:hint="eastAsia" w:ascii="宋体" w:hAnsi="宋体" w:eastAsia="宋体" w:cs="宋体"/>
                <w:kern w:val="0"/>
                <w:sz w:val="16"/>
                <w:szCs w:val="16"/>
              </w:rPr>
            </w:pPr>
          </w:p>
        </w:tc>
        <w:tc>
          <w:tcPr>
            <w:tcW w:w="105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kern w:val="0"/>
                <w:sz w:val="16"/>
                <w:szCs w:val="16"/>
              </w:rPr>
            </w:pPr>
            <w:r>
              <w:rPr>
                <w:rFonts w:hint="eastAsia" w:ascii="宋体" w:hAnsi="宋体" w:cs="宋体"/>
                <w:kern w:val="0"/>
                <w:sz w:val="16"/>
                <w:szCs w:val="16"/>
                <w:lang w:val="en-US" w:eastAsia="zh-CN"/>
              </w:rPr>
              <w:t>证件号码</w:t>
            </w:r>
          </w:p>
        </w:tc>
        <w:tc>
          <w:tcPr>
            <w:tcW w:w="2326" w:type="dxa"/>
            <w:gridSpan w:val="3"/>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p>
        </w:tc>
        <w:tc>
          <w:tcPr>
            <w:tcW w:w="1049" w:type="dxa"/>
            <w:tcBorders>
              <w:top w:val="nil"/>
              <w:left w:val="nil"/>
              <w:bottom w:val="single" w:color="auto" w:sz="4" w:space="0"/>
              <w:right w:val="single" w:color="auto" w:sz="4" w:space="0"/>
            </w:tcBorders>
            <w:shd w:val="clear" w:color="000000" w:fill="F2F2F2"/>
            <w:vAlign w:val="center"/>
          </w:tcPr>
          <w:p>
            <w:pPr>
              <w:widowControl/>
              <w:jc w:val="both"/>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347"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wAfter w:w="0" w:type="auto"/>
          <w:trHeight w:val="301"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cs="宋体"/>
                <w:kern w:val="0"/>
                <w:sz w:val="16"/>
                <w:szCs w:val="16"/>
                <w:lang w:val="en-US" w:eastAsia="zh-CN"/>
              </w:rPr>
              <w:t>手机号码</w:t>
            </w:r>
          </w:p>
        </w:tc>
        <w:tc>
          <w:tcPr>
            <w:tcW w:w="1701"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p>
        </w:tc>
        <w:tc>
          <w:tcPr>
            <w:tcW w:w="97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both"/>
              <w:rPr>
                <w:rFonts w:hint="eastAsia" w:ascii="宋体" w:hAnsi="宋体" w:eastAsia="宋体" w:cs="宋体"/>
                <w:kern w:val="0"/>
                <w:sz w:val="16"/>
                <w:szCs w:val="16"/>
                <w:lang w:val="en-US" w:eastAsia="zh-CN"/>
              </w:rPr>
            </w:pPr>
            <w:r>
              <w:rPr>
                <w:rFonts w:hint="eastAsia" w:ascii="宋体" w:hAnsi="宋体" w:cs="宋体"/>
                <w:kern w:val="0"/>
                <w:sz w:val="16"/>
                <w:szCs w:val="16"/>
                <w:lang w:val="en-US" w:eastAsia="zh-CN"/>
              </w:rPr>
              <w:t>座机电话</w:t>
            </w:r>
          </w:p>
        </w:tc>
        <w:tc>
          <w:tcPr>
            <w:tcW w:w="12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eastAsia="宋体" w:cs="宋体"/>
                <w:kern w:val="0"/>
                <w:sz w:val="16"/>
                <w:szCs w:val="16"/>
                <w:lang w:val="en-US" w:eastAsia="zh-CN"/>
              </w:rPr>
            </w:pPr>
          </w:p>
        </w:tc>
        <w:tc>
          <w:tcPr>
            <w:tcW w:w="10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cs="宋体"/>
                <w:kern w:val="0"/>
                <w:sz w:val="16"/>
                <w:szCs w:val="16"/>
                <w:lang w:val="en-US" w:eastAsia="zh-CN"/>
              </w:rPr>
              <w:t>电子邮箱</w:t>
            </w:r>
          </w:p>
        </w:tc>
        <w:tc>
          <w:tcPr>
            <w:tcW w:w="4722" w:type="dxa"/>
            <w:gridSpan w:val="6"/>
            <w:tcBorders>
              <w:top w:val="single" w:color="auto" w:sz="4" w:space="0"/>
              <w:left w:val="single" w:color="auto" w:sz="4" w:space="0"/>
              <w:bottom w:val="single" w:color="auto" w:sz="4" w:space="0"/>
              <w:right w:val="double" w:color="auto" w:sz="6" w:space="0"/>
            </w:tcBorders>
            <w:shd w:val="clear" w:color="000000" w:fill="FFFFFF"/>
            <w:vAlign w:val="center"/>
          </w:tcPr>
          <w:p>
            <w:pPr>
              <w:widowControl/>
              <w:jc w:val="left"/>
              <w:rPr>
                <w:rFonts w:hint="eastAsia" w:ascii="宋体" w:hAnsi="宋体" w:eastAsia="宋体" w:cs="宋体"/>
                <w:kern w:val="0"/>
                <w:sz w:val="16"/>
                <w:szCs w:val="16"/>
                <w:lang w:eastAsia="zh-CN"/>
              </w:rPr>
            </w:pPr>
            <w:bookmarkStart w:id="0" w:name="_GoBack"/>
            <w:bookmarkEnd w:id="0"/>
          </w:p>
        </w:tc>
      </w:tr>
      <w:tr>
        <w:tblPrEx>
          <w:tblCellMar>
            <w:top w:w="0" w:type="dxa"/>
            <w:left w:w="108" w:type="dxa"/>
            <w:bottom w:w="0" w:type="dxa"/>
            <w:right w:w="108" w:type="dxa"/>
          </w:tblCellMar>
        </w:tblPrEx>
        <w:trPr>
          <w:wAfter w:w="0" w:type="auto"/>
          <w:trHeight w:val="199" w:hRule="atLeast"/>
        </w:trPr>
        <w:tc>
          <w:tcPr>
            <w:tcW w:w="11048" w:type="dxa"/>
            <w:gridSpan w:val="13"/>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预留银行账户信息</w:t>
            </w:r>
          </w:p>
        </w:tc>
      </w:tr>
      <w:tr>
        <w:trPr>
          <w:wAfter w:w="0" w:type="auto"/>
          <w:trHeight w:val="311"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银行户名</w:t>
            </w:r>
          </w:p>
        </w:tc>
        <w:tc>
          <w:tcPr>
            <w:tcW w:w="390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lang w:val="en-US" w:eastAsia="zh-CN"/>
              </w:rPr>
            </w:pPr>
            <w:r>
              <w:rPr>
                <w:rFonts w:hint="eastAsia" w:ascii="宋体" w:hAnsi="宋体" w:cs="宋体"/>
                <w:kern w:val="0"/>
                <w:sz w:val="16"/>
                <w:szCs w:val="16"/>
                <w:lang w:val="en-US" w:eastAsia="zh-CN"/>
              </w:rPr>
              <w:t>银行账号</w:t>
            </w:r>
          </w:p>
        </w:tc>
        <w:tc>
          <w:tcPr>
            <w:tcW w:w="4722" w:type="dxa"/>
            <w:gridSpan w:val="6"/>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p>
        </w:tc>
      </w:tr>
      <w:tr>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开户</w:t>
            </w:r>
            <w:r>
              <w:rPr>
                <w:rFonts w:hint="eastAsia" w:ascii="宋体" w:hAnsi="宋体" w:cs="宋体"/>
                <w:kern w:val="0"/>
                <w:sz w:val="16"/>
                <w:szCs w:val="16"/>
                <w:lang w:val="en-US" w:eastAsia="zh-CN"/>
              </w:rPr>
              <w:t>银</w:t>
            </w:r>
            <w:r>
              <w:rPr>
                <w:rFonts w:hint="eastAsia" w:ascii="宋体" w:hAnsi="宋体" w:eastAsia="宋体" w:cs="宋体"/>
                <w:kern w:val="0"/>
                <w:sz w:val="16"/>
                <w:szCs w:val="16"/>
              </w:rPr>
              <w:t>行</w:t>
            </w:r>
          </w:p>
        </w:tc>
        <w:tc>
          <w:tcPr>
            <w:tcW w:w="390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16"/>
                <w:szCs w:val="16"/>
              </w:rPr>
            </w:pPr>
            <w:r>
              <w:rPr>
                <w:rFonts w:hint="eastAsia" w:ascii="宋体" w:hAnsi="宋体" w:cs="宋体"/>
                <w:kern w:val="0"/>
                <w:sz w:val="16"/>
                <w:szCs w:val="16"/>
              </w:rPr>
              <w:t>大额支付号</w:t>
            </w:r>
          </w:p>
        </w:tc>
        <w:tc>
          <w:tcPr>
            <w:tcW w:w="4722" w:type="dxa"/>
            <w:gridSpan w:val="6"/>
            <w:tcBorders>
              <w:top w:val="single" w:color="auto" w:sz="4" w:space="0"/>
              <w:left w:val="single" w:color="auto" w:sz="4" w:space="0"/>
              <w:bottom w:val="single" w:color="auto" w:sz="4" w:space="0"/>
              <w:right w:val="double" w:color="000000"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wAfter w:w="0" w:type="auto"/>
          <w:trHeight w:val="199" w:hRule="atLeast"/>
        </w:trPr>
        <w:tc>
          <w:tcPr>
            <w:tcW w:w="11048" w:type="dxa"/>
            <w:gridSpan w:val="13"/>
            <w:tcBorders>
              <w:top w:val="nil"/>
              <w:left w:val="double" w:color="auto" w:sz="6" w:space="0"/>
              <w:bottom w:val="single" w:color="auto" w:sz="4" w:space="0"/>
              <w:right w:val="double" w:color="000000" w:sz="6" w:space="0"/>
            </w:tcBorders>
            <w:shd w:val="clear" w:color="000000" w:fill="F2F2F2"/>
            <w:vAlign w:val="center"/>
          </w:tcPr>
          <w:p>
            <w:pPr>
              <w:widowControl/>
              <w:jc w:val="left"/>
              <w:rPr>
                <w:rFonts w:hint="eastAsia" w:ascii="宋体" w:hAnsi="宋体" w:eastAsia="宋体" w:cs="宋体"/>
                <w:b/>
                <w:color w:val="000000"/>
                <w:kern w:val="0"/>
                <w:sz w:val="16"/>
                <w:szCs w:val="16"/>
              </w:rPr>
            </w:pPr>
            <w:r>
              <w:rPr>
                <w:rFonts w:hint="eastAsia" w:ascii="宋体" w:hAnsi="宋体" w:eastAsia="宋体" w:cs="宋体"/>
                <w:b/>
                <w:bCs/>
                <w:kern w:val="0"/>
                <w:sz w:val="16"/>
                <w:szCs w:val="16"/>
              </w:rPr>
              <w:t>税收居民身份声明</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lang w:val="en-US" w:eastAsia="zh-CN"/>
              </w:rPr>
            </w:pPr>
            <w:r>
              <w:rPr>
                <w:rFonts w:hint="eastAsia" w:ascii="宋体" w:hAnsi="宋体" w:cs="宋体"/>
                <w:color w:val="000000"/>
                <w:kern w:val="0"/>
                <w:sz w:val="16"/>
                <w:szCs w:val="16"/>
                <w:lang w:val="en-US" w:eastAsia="zh-CN"/>
              </w:rPr>
              <w:t>机构类型（单选）</w:t>
            </w:r>
          </w:p>
        </w:tc>
        <w:tc>
          <w:tcPr>
            <w:tcW w:w="9672" w:type="dxa"/>
            <w:gridSpan w:val="12"/>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cs="宋体"/>
                <w:kern w:val="0"/>
                <w:sz w:val="16"/>
                <w:szCs w:val="16"/>
                <w:lang w:val="en-US" w:eastAsia="zh-CN"/>
              </w:rPr>
            </w:pPr>
            <w:r>
              <w:rPr>
                <w:rFonts w:hint="eastAsia" w:ascii="宋体" w:hAnsi="宋体" w:cs="宋体"/>
                <w:kern w:val="0"/>
                <w:sz w:val="16"/>
                <w:szCs w:val="16"/>
                <w:lang w:eastAsia="zh-CN"/>
              </w:rPr>
              <w:t>□</w:t>
            </w:r>
            <w:r>
              <w:rPr>
                <w:rFonts w:hint="eastAsia" w:ascii="宋体" w:hAnsi="宋体" w:cs="宋体"/>
                <w:kern w:val="0"/>
                <w:sz w:val="16"/>
                <w:szCs w:val="16"/>
                <w:lang w:val="en-US" w:eastAsia="zh-CN"/>
              </w:rPr>
              <w:t>消极非金融机构</w:t>
            </w:r>
            <w:r>
              <w:rPr>
                <w:rFonts w:hint="eastAsia" w:ascii="宋体" w:hAnsi="宋体" w:eastAsia="宋体" w:cs="宋体"/>
                <w:kern w:val="0"/>
                <w:sz w:val="16"/>
                <w:szCs w:val="16"/>
              </w:rPr>
              <w:t>（</w:t>
            </w:r>
            <w:r>
              <w:rPr>
                <w:rFonts w:hint="eastAsia" w:ascii="宋体" w:hAnsi="宋体" w:cs="宋体"/>
                <w:kern w:val="0"/>
                <w:sz w:val="16"/>
                <w:szCs w:val="16"/>
                <w:lang w:val="en-US" w:eastAsia="zh-CN"/>
              </w:rPr>
              <w:t>如</w:t>
            </w:r>
            <w:r>
              <w:rPr>
                <w:rFonts w:hint="eastAsia" w:ascii="宋体" w:hAnsi="宋体" w:eastAsia="宋体" w:cs="宋体"/>
                <w:kern w:val="0"/>
                <w:sz w:val="16"/>
                <w:szCs w:val="16"/>
              </w:rPr>
              <w:t>勾选</w:t>
            </w:r>
            <w:r>
              <w:rPr>
                <w:rFonts w:hint="eastAsia" w:ascii="宋体" w:hAnsi="宋体" w:cs="宋体"/>
                <w:kern w:val="0"/>
                <w:sz w:val="16"/>
                <w:szCs w:val="16"/>
                <w:lang w:val="en-US" w:eastAsia="zh-CN"/>
              </w:rPr>
              <w:t>该项，</w:t>
            </w:r>
            <w:r>
              <w:rPr>
                <w:rFonts w:hint="eastAsia" w:ascii="宋体" w:hAnsi="宋体" w:eastAsia="宋体" w:cs="宋体"/>
                <w:kern w:val="0"/>
                <w:sz w:val="16"/>
                <w:szCs w:val="16"/>
              </w:rPr>
              <w:t>请填写《机构税收居民身份声明文件》</w:t>
            </w:r>
            <w:r>
              <w:rPr>
                <w:rFonts w:hint="eastAsia" w:ascii="宋体" w:hAnsi="宋体" w:cs="宋体"/>
                <w:kern w:val="0"/>
                <w:sz w:val="16"/>
                <w:szCs w:val="16"/>
                <w:lang w:eastAsia="zh-CN"/>
              </w:rPr>
              <w:t>、</w:t>
            </w:r>
            <w:r>
              <w:rPr>
                <w:rFonts w:hint="eastAsia" w:ascii="宋体" w:hAnsi="宋体" w:eastAsia="宋体" w:cs="宋体"/>
                <w:kern w:val="0"/>
                <w:sz w:val="16"/>
                <w:szCs w:val="16"/>
              </w:rPr>
              <w:t>《控制人税收居民身份声明文件》）</w:t>
            </w:r>
            <w:r>
              <w:rPr>
                <w:rFonts w:hint="eastAsia" w:ascii="宋体" w:hAnsi="宋体" w:cs="宋体"/>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cs="宋体"/>
                <w:kern w:val="0"/>
                <w:sz w:val="16"/>
                <w:szCs w:val="16"/>
                <w:lang w:val="en-US" w:eastAsia="zh-CN"/>
              </w:rPr>
              <w:t xml:space="preserve">其他非金融机构 </w:t>
            </w:r>
          </w:p>
          <w:p>
            <w:pPr>
              <w:widowControl/>
              <w:jc w:val="left"/>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cs="宋体"/>
                <w:kern w:val="0"/>
                <w:sz w:val="16"/>
                <w:szCs w:val="16"/>
                <w:lang w:val="en-US" w:eastAsia="zh-CN"/>
              </w:rPr>
              <w:t>豁免机构</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lang w:eastAsia="zh-CN"/>
              </w:rPr>
            </w:pPr>
            <w:r>
              <w:rPr>
                <w:rFonts w:hint="eastAsia" w:ascii="宋体" w:hAnsi="宋体" w:eastAsia="宋体" w:cs="宋体"/>
                <w:color w:val="000000"/>
                <w:kern w:val="0"/>
                <w:sz w:val="16"/>
                <w:szCs w:val="16"/>
              </w:rPr>
              <w:t>是否仅为中国税收居民</w:t>
            </w:r>
            <w:r>
              <w:rPr>
                <w:rFonts w:hint="eastAsia" w:ascii="宋体" w:hAnsi="宋体" w:cs="宋体"/>
                <w:color w:val="000000"/>
                <w:kern w:val="0"/>
                <w:sz w:val="16"/>
                <w:szCs w:val="16"/>
                <w:lang w:eastAsia="zh-CN"/>
              </w:rPr>
              <w:t>（</w:t>
            </w:r>
            <w:r>
              <w:rPr>
                <w:rFonts w:hint="eastAsia" w:ascii="宋体" w:hAnsi="宋体" w:cs="宋体"/>
                <w:color w:val="000000"/>
                <w:kern w:val="0"/>
                <w:sz w:val="16"/>
                <w:szCs w:val="16"/>
                <w:lang w:val="en-US" w:eastAsia="zh-CN"/>
              </w:rPr>
              <w:t>豁免机构免填</w:t>
            </w:r>
            <w:r>
              <w:rPr>
                <w:rFonts w:hint="eastAsia" w:ascii="宋体" w:hAnsi="宋体" w:cs="宋体"/>
                <w:color w:val="000000"/>
                <w:kern w:val="0"/>
                <w:sz w:val="16"/>
                <w:szCs w:val="16"/>
                <w:lang w:eastAsia="zh-CN"/>
              </w:rPr>
              <w:t>）</w:t>
            </w:r>
          </w:p>
        </w:tc>
        <w:tc>
          <w:tcPr>
            <w:tcW w:w="9672" w:type="dxa"/>
            <w:gridSpan w:val="12"/>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eastAsia="宋体" w:cs="宋体"/>
                <w:kern w:val="0"/>
                <w:sz w:val="16"/>
                <w:szCs w:val="16"/>
              </w:rPr>
              <w:t xml:space="preserve">是 </w:t>
            </w:r>
            <w:r>
              <w:rPr>
                <w:rFonts w:hint="eastAsia" w:ascii="宋体" w:hAnsi="宋体" w:cs="宋体"/>
                <w:kern w:val="0"/>
                <w:sz w:val="16"/>
                <w:szCs w:val="16"/>
                <w:lang w:eastAsia="zh-CN"/>
              </w:rPr>
              <w:t>□</w:t>
            </w:r>
            <w:r>
              <w:rPr>
                <w:rFonts w:hint="eastAsia" w:ascii="宋体" w:hAnsi="宋体" w:eastAsia="宋体" w:cs="宋体"/>
                <w:kern w:val="0"/>
                <w:sz w:val="16"/>
                <w:szCs w:val="16"/>
              </w:rPr>
              <w:t>否（勾选“否”，请填写《机构税收居民身份声明文件》）</w:t>
            </w:r>
          </w:p>
        </w:tc>
      </w:tr>
      <w:tr>
        <w:tblPrEx>
          <w:tblCellMar>
            <w:top w:w="0" w:type="dxa"/>
            <w:left w:w="108" w:type="dxa"/>
            <w:bottom w:w="0" w:type="dxa"/>
            <w:right w:w="108" w:type="dxa"/>
          </w:tblCellMar>
        </w:tblPrEx>
        <w:trPr>
          <w:wAfter w:w="0" w:type="auto"/>
          <w:trHeight w:val="199" w:hRule="atLeast"/>
        </w:trPr>
        <w:tc>
          <w:tcPr>
            <w:tcW w:w="11048" w:type="dxa"/>
            <w:gridSpan w:val="13"/>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受益所有人信息</w:t>
            </w:r>
          </w:p>
        </w:tc>
      </w:tr>
      <w:tr>
        <w:tblPrEx>
          <w:tblCellMar>
            <w:top w:w="0" w:type="dxa"/>
            <w:left w:w="108" w:type="dxa"/>
            <w:bottom w:w="0" w:type="dxa"/>
            <w:right w:w="108" w:type="dxa"/>
          </w:tblCellMar>
        </w:tblPrEx>
        <w:trPr>
          <w:wAfter w:w="0" w:type="auto"/>
          <w:trHeight w:val="859" w:hRule="atLeast"/>
        </w:trPr>
        <w:tc>
          <w:tcPr>
            <w:tcW w:w="1376" w:type="dxa"/>
            <w:tcBorders>
              <w:top w:val="single" w:color="auto" w:sz="4" w:space="0"/>
              <w:left w:val="double" w:color="auto" w:sz="6"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 w:val="16"/>
                <w:szCs w:val="16"/>
              </w:rPr>
            </w:pPr>
            <w:r>
              <w:rPr>
                <w:rFonts w:hint="eastAsia" w:ascii="宋体" w:hAnsi="宋体" w:eastAsia="宋体" w:cs="宋体"/>
                <w:bCs/>
                <w:color w:val="000000"/>
                <w:kern w:val="0"/>
                <w:sz w:val="16"/>
                <w:szCs w:val="16"/>
              </w:rPr>
              <w:t>客户类型</w:t>
            </w:r>
          </w:p>
        </w:tc>
        <w:sdt>
          <w:sdtPr>
            <w:rPr>
              <w:rFonts w:hint="eastAsia" w:ascii="宋体" w:hAnsi="宋体" w:eastAsia="宋体" w:cs="宋体"/>
              <w:bCs/>
              <w:color w:val="000000"/>
              <w:kern w:val="0"/>
              <w:sz w:val="16"/>
              <w:szCs w:val="16"/>
              <w:u w:val="single"/>
              <w:lang w:val="en-US" w:eastAsia="zh-CN" w:bidi="ar-SA"/>
            </w:rPr>
            <w:id w:val="147477020"/>
            <w:placeholder>
              <w:docPart w:val="{e7252552-e6cf-4c65-b7d7-8e396ad03249}"/>
            </w:placeholder>
            <w:dropDownList>
              <w:listItem w:displayText="请选择" w:value="请选择"/>
              <w:listItem w:displayText="01:有限责任公司/股份有限公司" w:value="01|有限责任公司/股份有限公司"/>
              <w:listItem w:displayText="02:合伙企业" w:value="02|合伙企业"/>
              <w:listItem w:displayText="03:个体工商户" w:value="03|个体工商户"/>
              <w:listItem w:displayText="04:个人独资企业" w:value="04|个人独资企业"/>
              <w:listItem w:displayText="05:不具备法人资格的专业服务机构" w:value="05|不具备法人资格的专业服务机构"/>
              <w:listItem w:displayText="06:经营农林渔牧产业的非公司制农民专业合作组织" w:value="06|经营农林渔牧产业的非公司制农民专业合作组织"/>
              <w:listItem w:displayText="07:受政府控制的企业、事业单位" w:value="07|受政府控制的企业、事业单位"/>
              <w:listItem w:displayText="08:党政机关(党/国家权力/行政/司法/军事/人民政协机关)" w:value="08|党政机关(党/国家权力/行政/司法/军事/人民政协机关)"/>
              <w:listItem w:displayText="09:政府间国际组织、外国政府驻华使领馆及办事处" w:value="09|政府间国际组织、外国政府驻华使领馆及办事处"/>
              <w:listItem w:displayText="10:人民解放军、武警部队" w:value="10|人民解放军、武警部队"/>
              <w:listItem w:displayText="11:参照公务员法管理的事业单位" w:value="1I|参照公务员法管理的事业单位"/>
              <w:listItem w:displayText="12:其他" w:value="12|其他"/>
            </w:dropDownList>
          </w:sdtPr>
          <w:sdtEndPr>
            <w:rPr>
              <w:rFonts w:hint="eastAsia" w:ascii="宋体" w:hAnsi="宋体" w:eastAsia="宋体" w:cs="宋体"/>
              <w:bCs/>
              <w:color w:val="000000"/>
              <w:kern w:val="0"/>
              <w:sz w:val="16"/>
              <w:szCs w:val="16"/>
              <w:u w:val="single"/>
              <w:lang w:val="en-US" w:eastAsia="zh-CN" w:bidi="ar-SA"/>
            </w:rPr>
          </w:sdtEndPr>
          <w:sdtContent>
            <w:tc>
              <w:tcPr>
                <w:tcW w:w="9672" w:type="dxa"/>
                <w:gridSpan w:val="12"/>
                <w:tcBorders>
                  <w:top w:val="single" w:color="auto" w:sz="4" w:space="0"/>
                  <w:left w:val="single" w:color="auto" w:sz="4" w:space="0"/>
                  <w:bottom w:val="single" w:color="auto" w:sz="4" w:space="0"/>
                  <w:right w:val="double" w:color="000000" w:sz="6" w:space="0"/>
                </w:tcBorders>
                <w:shd w:val="clear" w:color="auto" w:fill="auto"/>
                <w:vAlign w:val="center"/>
              </w:tcPr>
              <w:p>
                <w:pPr>
                  <w:widowControl/>
                  <w:jc w:val="left"/>
                  <w:rPr>
                    <w:rFonts w:hint="eastAsia" w:ascii="宋体" w:hAnsi="宋体" w:eastAsia="宋体" w:cs="宋体"/>
                    <w:bCs/>
                    <w:color w:val="000000"/>
                    <w:kern w:val="0"/>
                    <w:sz w:val="16"/>
                    <w:szCs w:val="16"/>
                  </w:rPr>
                </w:pPr>
                <w:r>
                  <w:rPr>
                    <w:rFonts w:hint="eastAsia" w:ascii="宋体" w:hAnsi="宋体" w:eastAsia="宋体" w:cs="宋体"/>
                    <w:bCs/>
                    <w:color w:val="000000"/>
                    <w:kern w:val="0"/>
                    <w:sz w:val="16"/>
                    <w:szCs w:val="16"/>
                    <w:u w:val="single"/>
                    <w:lang w:val="en-US" w:eastAsia="zh-CN" w:bidi="ar-SA"/>
                  </w:rPr>
                  <w:t>请选择</w:t>
                </w:r>
              </w:p>
            </w:tc>
          </w:sdtContent>
        </w:sdt>
      </w:tr>
      <w:tr>
        <w:trPr>
          <w:wAfter w:w="0" w:type="auto"/>
          <w:trHeight w:val="2017" w:hRule="atLeast"/>
        </w:trPr>
        <w:tc>
          <w:tcPr>
            <w:tcW w:w="1461" w:type="dxa"/>
            <w:gridSpan w:val="2"/>
            <w:tcBorders>
              <w:top w:val="single" w:color="auto" w:sz="4" w:space="0"/>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受益人1</w:t>
            </w:r>
          </w:p>
        </w:tc>
        <w:tc>
          <w:tcPr>
            <w:tcW w:w="9587" w:type="dxa"/>
            <w:gridSpan w:val="11"/>
            <w:tcBorders>
              <w:top w:val="single" w:color="auto" w:sz="4" w:space="0"/>
              <w:left w:val="nil"/>
              <w:bottom w:val="single" w:color="auto" w:sz="4" w:space="0"/>
              <w:right w:val="double" w:color="auto" w:sz="6" w:space="0"/>
            </w:tcBorders>
            <w:shd w:val="clear" w:color="000000" w:fill="FFFFFF"/>
            <w:vAlign w:val="center"/>
          </w:tcPr>
          <w:tbl>
            <w:tblPr>
              <w:tblStyle w:val="7"/>
              <w:tblpPr w:leftFromText="180" w:rightFromText="180" w:vertAnchor="text" w:horzAnchor="page" w:tblpX="124" w:tblpY="-6"/>
              <w:tblOverlap w:val="never"/>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p>
            <w:pPr>
              <w:widowControl/>
              <w:jc w:val="left"/>
              <w:rPr>
                <w:rFonts w:hint="eastAsia" w:ascii="宋体" w:hAnsi="宋体" w:eastAsia="宋体" w:cs="宋体"/>
                <w:color w:val="000000"/>
                <w:kern w:val="0"/>
                <w:sz w:val="16"/>
                <w:szCs w:val="16"/>
                <w:vertAlign w:val="baseline"/>
              </w:rPr>
            </w:pPr>
          </w:p>
          <w:tbl>
            <w:tblPr>
              <w:tblStyle w:val="7"/>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地址：</w:t>
                  </w:r>
                </w:p>
              </w:tc>
              <w:tc>
                <w:tcPr>
                  <w:tcW w:w="285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862"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持股数量/表决权占比：</w:t>
                  </w:r>
                </w:p>
              </w:tc>
              <w:tc>
                <w:tcPr>
                  <w:tcW w:w="120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338"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受益人类型：</w:t>
                  </w:r>
                </w:p>
              </w:tc>
              <w:tc>
                <w:tcPr>
                  <w:tcW w:w="1556"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r>
                    <w:rPr>
                      <w:rFonts w:hint="eastAsia" w:ascii="宋体" w:hAnsi="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669d1945-6f67-41a4-b85f-820179807bb5}"/>
                      </w:placeholder>
                      <w:comboBox>
                        <w:listItem w:displayText="请选择" w:value="请选择"/>
                        <w:listItem w:displayText="01:公司及其他机构、组织-直接或者间接拥有25%及以上公司股权或者表决权的自然人" w:value="01：公司及其他机构、组织-直接或者间接拥有25%及以上公司股权或者表决权的自然人"/>
                        <w:listItem w:displayText="02:公司及其他机构、组织-通过人事、财务等其他方式对公司进行控制的自然人" w:value="02：公司及其他机构、组织-通过人事、财务等其他方式对公司进行控制的自然人"/>
                        <w:listItem w:displayText="03:公司及其他机构、组织-高级管理人员" w:value="03：公司及其他机构、组织-高级管理人员"/>
                        <w:listItem w:displayText="04:公司及其他机构、组织-其他受益所有人" w:value="04：公司及其他机构、组织-其他受益所有人"/>
                        <w:listItem w:displayText="05:合伙企业-拥有25%及以上合伙权益的自然人" w:value="05：合伙企业-拥有25%及以上合伙权益的自然人"/>
                        <w:listItem w:displayText="06:合伙企业-其他受益所有人" w:value="06：合伙企业-其他受益所有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cs="宋体"/>
                <w:color w:val="000000"/>
                <w:kern w:val="0"/>
                <w:sz w:val="16"/>
                <w:szCs w:val="16"/>
              </w:rPr>
              <w:t xml:space="preserve">国际组织高管   </w:t>
            </w:r>
            <w:r>
              <w:rPr>
                <w:rFonts w:hint="eastAsia" w:ascii="宋体" w:hAnsi="宋体" w:cs="宋体"/>
                <w:kern w:val="0"/>
                <w:sz w:val="16"/>
                <w:szCs w:val="16"/>
                <w:lang w:eastAsia="zh-CN"/>
              </w:rPr>
              <w:t>□</w:t>
            </w:r>
            <w:r>
              <w:rPr>
                <w:rFonts w:hint="eastAsia" w:ascii="宋体" w:hAnsi="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wAfter w:w="0" w:type="auto"/>
          <w:trHeight w:val="2022" w:hRule="atLeast"/>
        </w:trPr>
        <w:tc>
          <w:tcPr>
            <w:tcW w:w="1461" w:type="dxa"/>
            <w:gridSpan w:val="2"/>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受益人2</w:t>
            </w:r>
          </w:p>
        </w:tc>
        <w:tc>
          <w:tcPr>
            <w:tcW w:w="9587" w:type="dxa"/>
            <w:gridSpan w:val="11"/>
            <w:tcBorders>
              <w:top w:val="nil"/>
              <w:left w:val="nil"/>
              <w:bottom w:val="single" w:color="auto" w:sz="4" w:space="0"/>
              <w:right w:val="double" w:color="auto" w:sz="6" w:space="0"/>
            </w:tcBorders>
            <w:shd w:val="clear" w:color="auto" w:fill="auto"/>
            <w:vAlign w:val="center"/>
          </w:tcPr>
          <w:tbl>
            <w:tblPr>
              <w:tblStyle w:val="7"/>
              <w:tblpPr w:leftFromText="180" w:rightFromText="180" w:vertAnchor="text" w:horzAnchor="page" w:tblpX="124" w:tblpY="-6"/>
              <w:tblOverlap w:val="never"/>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p>
            <w:pPr>
              <w:widowControl/>
              <w:jc w:val="left"/>
              <w:rPr>
                <w:rFonts w:hint="eastAsia" w:ascii="宋体" w:hAnsi="宋体" w:eastAsia="宋体" w:cs="宋体"/>
                <w:color w:val="000000"/>
                <w:kern w:val="0"/>
                <w:sz w:val="16"/>
                <w:szCs w:val="16"/>
                <w:vertAlign w:val="baseline"/>
              </w:rPr>
            </w:pPr>
          </w:p>
          <w:tbl>
            <w:tblPr>
              <w:tblStyle w:val="7"/>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地址：</w:t>
                  </w:r>
                </w:p>
              </w:tc>
              <w:tc>
                <w:tcPr>
                  <w:tcW w:w="285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862"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持股数量/表决权占比：</w:t>
                  </w:r>
                </w:p>
              </w:tc>
              <w:tc>
                <w:tcPr>
                  <w:tcW w:w="120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338"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受益人类型：</w:t>
                  </w:r>
                </w:p>
              </w:tc>
              <w:tc>
                <w:tcPr>
                  <w:tcW w:w="1556"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r>
                    <w:rPr>
                      <w:rFonts w:hint="eastAsia" w:ascii="宋体" w:hAnsi="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7ec5dcbc-9f58-457e-a20b-de0ed2355ff1}"/>
                      </w:placeholder>
                      <w:comboBox>
                        <w:listItem w:displayText="请选择" w:value="请选择"/>
                        <w:listItem w:displayText="01:公司及其他机构、组织-直接或者间接拥有25%及以上公司股权或者表决权的自然人" w:value="01：公司及其他机构、组织-直接或者间接拥有25%及以上公司股权或者表决权的自然人"/>
                        <w:listItem w:displayText="02:公司及其他机构、组织-通过人事、财务等其他方式对公司进行控制的自然人" w:value="02：公司及其他机构、组织-通过人事、财务等其他方式对公司进行控制的自然人"/>
                        <w:listItem w:displayText="03:公司及其他机构、组织-高级管理人员" w:value="03：公司及其他机构、组织-高级管理人员"/>
                        <w:listItem w:displayText="04:公司及其他机构、组织-其他受益所有人" w:value="04：公司及其他机构、组织-其他受益所有人"/>
                        <w:listItem w:displayText="05:合伙企业-拥有25%及以上合伙权益的自然人" w:value="05：合伙企业-拥有25%及以上合伙权益的自然人"/>
                        <w:listItem w:displayText="06:合伙企业-其他受益所有人" w:value="06：合伙企业-其他受益所有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cs="宋体"/>
                <w:color w:val="000000"/>
                <w:kern w:val="0"/>
                <w:sz w:val="16"/>
                <w:szCs w:val="16"/>
              </w:rPr>
              <w:t xml:space="preserve">国际组织高管   </w:t>
            </w:r>
            <w:r>
              <w:rPr>
                <w:rFonts w:hint="eastAsia" w:ascii="宋体" w:hAnsi="宋体" w:cs="宋体"/>
                <w:kern w:val="0"/>
                <w:sz w:val="16"/>
                <w:szCs w:val="16"/>
                <w:lang w:eastAsia="zh-CN"/>
              </w:rPr>
              <w:t>□</w:t>
            </w:r>
            <w:r>
              <w:rPr>
                <w:rFonts w:hint="eastAsia" w:ascii="宋体" w:hAnsi="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wAfter w:w="0" w:type="auto"/>
          <w:trHeight w:val="199" w:hRule="atLeast"/>
        </w:trPr>
        <w:tc>
          <w:tcPr>
            <w:tcW w:w="1376"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受益人3</w:t>
            </w:r>
          </w:p>
        </w:tc>
        <w:tc>
          <w:tcPr>
            <w:tcW w:w="9672" w:type="dxa"/>
            <w:gridSpan w:val="12"/>
            <w:tcBorders>
              <w:top w:val="nil"/>
              <w:left w:val="nil"/>
              <w:bottom w:val="single" w:color="auto" w:sz="4" w:space="0"/>
              <w:right w:val="double" w:color="auto" w:sz="6" w:space="0"/>
            </w:tcBorders>
            <w:shd w:val="clear" w:color="auto" w:fill="auto"/>
            <w:vAlign w:val="center"/>
          </w:tcPr>
          <w:tbl>
            <w:tblPr>
              <w:tblStyle w:val="7"/>
              <w:tblpPr w:leftFromText="180" w:rightFromText="180" w:vertAnchor="text" w:horzAnchor="page" w:tblpX="124" w:tblpY="-6"/>
              <w:tblOverlap w:val="never"/>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p>
            <w:pPr>
              <w:widowControl/>
              <w:jc w:val="left"/>
              <w:rPr>
                <w:rFonts w:hint="eastAsia" w:ascii="宋体" w:hAnsi="宋体" w:eastAsia="宋体" w:cs="宋体"/>
                <w:color w:val="000000"/>
                <w:kern w:val="0"/>
                <w:sz w:val="16"/>
                <w:szCs w:val="16"/>
                <w:vertAlign w:val="baseline"/>
              </w:rPr>
            </w:pPr>
          </w:p>
          <w:tbl>
            <w:tblPr>
              <w:tblStyle w:val="7"/>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地址：</w:t>
                  </w:r>
                </w:p>
              </w:tc>
              <w:tc>
                <w:tcPr>
                  <w:tcW w:w="285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862"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持股数量/表决权占比：</w:t>
                  </w:r>
                </w:p>
              </w:tc>
              <w:tc>
                <w:tcPr>
                  <w:tcW w:w="120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338"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受益人类型：</w:t>
                  </w:r>
                </w:p>
              </w:tc>
              <w:tc>
                <w:tcPr>
                  <w:tcW w:w="1556"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r>
                    <w:rPr>
                      <w:rFonts w:hint="eastAsia" w:ascii="宋体" w:hAnsi="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13102678-9bba-4bd7-ba7c-8673ee9472d7}"/>
                      </w:placeholder>
                      <w:comboBox>
                        <w:listItem w:displayText="请选择" w:value="请选择"/>
                        <w:listItem w:displayText="01:公司及其他机构、组织-直接或者间接拥有25%及以上公司股权或者表决权的自然人" w:value="01：公司及其他机构、组织-直接或者间接拥有25%及以上公司股权或者表决权的自然人"/>
                        <w:listItem w:displayText="02:公司及其他机构、组织-通过人事、财务等其他方式对公司进行控制的自然人" w:value="02：公司及其他机构、组织-通过人事、财务等其他方式对公司进行控制的自然人"/>
                        <w:listItem w:displayText="03:公司及其他机构、组织-高级管理人员" w:value="03：公司及其他机构、组织-高级管理人员"/>
                        <w:listItem w:displayText="04:公司及其他机构、组织-其他受益所有人" w:value="04：公司及其他机构、组织-其他受益所有人"/>
                        <w:listItem w:displayText="05:合伙企业-拥有25%及以上合伙权益的自然人" w:value="05：合伙企业-拥有25%及以上合伙权益的自然人"/>
                        <w:listItem w:displayText="06:合伙企业-其他受益所有人" w:value="06：合伙企业-其他受益所有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cs="宋体"/>
                <w:color w:val="000000"/>
                <w:kern w:val="0"/>
                <w:sz w:val="16"/>
                <w:szCs w:val="16"/>
              </w:rPr>
              <w:t xml:space="preserve">国际组织高管   </w:t>
            </w:r>
            <w:r>
              <w:rPr>
                <w:rFonts w:hint="eastAsia" w:ascii="宋体" w:hAnsi="宋体" w:cs="宋体"/>
                <w:kern w:val="0"/>
                <w:sz w:val="16"/>
                <w:szCs w:val="16"/>
                <w:lang w:eastAsia="zh-CN"/>
              </w:rPr>
              <w:t>□</w:t>
            </w:r>
            <w:r>
              <w:rPr>
                <w:rFonts w:hint="eastAsia" w:ascii="宋体" w:hAnsi="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wAfter w:w="0" w:type="auto"/>
          <w:trHeight w:val="1751" w:hRule="atLeast"/>
        </w:trPr>
        <w:tc>
          <w:tcPr>
            <w:tcW w:w="1376"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受益人4</w:t>
            </w:r>
          </w:p>
        </w:tc>
        <w:tc>
          <w:tcPr>
            <w:tcW w:w="9672" w:type="dxa"/>
            <w:gridSpan w:val="12"/>
            <w:tcBorders>
              <w:top w:val="nil"/>
              <w:left w:val="nil"/>
              <w:bottom w:val="single" w:color="auto" w:sz="4" w:space="0"/>
              <w:right w:val="double" w:color="auto" w:sz="6" w:space="0"/>
            </w:tcBorders>
            <w:shd w:val="clear" w:color="auto" w:fill="auto"/>
            <w:vAlign w:val="center"/>
          </w:tcPr>
          <w:tbl>
            <w:tblPr>
              <w:tblStyle w:val="7"/>
              <w:tblpPr w:leftFromText="180" w:rightFromText="180" w:vertAnchor="text" w:horzAnchor="page" w:tblpX="124" w:tblpY="-6"/>
              <w:tblOverlap w:val="never"/>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808"/>
              <w:gridCol w:w="1012"/>
              <w:gridCol w:w="718"/>
              <w:gridCol w:w="937"/>
              <w:gridCol w:w="1775"/>
              <w:gridCol w:w="1100"/>
              <w:gridCol w:w="1038"/>
              <w:gridCol w:w="637"/>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姓名：</w:t>
                  </w:r>
                </w:p>
              </w:tc>
              <w:tc>
                <w:tcPr>
                  <w:tcW w:w="808"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lang w:val="en-US" w:eastAsia="zh-CN"/>
                    </w:rPr>
                  </w:pPr>
                </w:p>
              </w:tc>
              <w:tc>
                <w:tcPr>
                  <w:tcW w:w="1012"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证件类型：</w:t>
                  </w:r>
                </w:p>
              </w:tc>
              <w:tc>
                <w:tcPr>
                  <w:tcW w:w="71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937"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证件号码：</w:t>
                  </w:r>
                </w:p>
              </w:tc>
              <w:tc>
                <w:tcPr>
                  <w:tcW w:w="1775"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1100"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证件有效期：</w:t>
                  </w:r>
                </w:p>
              </w:tc>
              <w:tc>
                <w:tcPr>
                  <w:tcW w:w="103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c>
                <w:tcPr>
                  <w:tcW w:w="637" w:type="dxa"/>
                  <w:tcBorders>
                    <w:top w:val="nil"/>
                    <w:left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国籍：</w:t>
                  </w:r>
                </w:p>
              </w:tc>
              <w:tc>
                <w:tcPr>
                  <w:tcW w:w="708" w:type="dxa"/>
                  <w:tcBorders>
                    <w:top w:val="nil"/>
                    <w:left w:val="nil"/>
                    <w:bottom w:val="single" w:color="auto" w:sz="4" w:space="0"/>
                    <w:right w:val="nil"/>
                  </w:tcBorders>
                </w:tcPr>
                <w:p>
                  <w:pPr>
                    <w:widowControl/>
                    <w:jc w:val="left"/>
                    <w:rPr>
                      <w:rFonts w:hint="default" w:ascii="宋体" w:hAnsi="宋体" w:eastAsia="宋体" w:cs="宋体"/>
                      <w:color w:val="000000"/>
                      <w:kern w:val="0"/>
                      <w:sz w:val="16"/>
                      <w:szCs w:val="16"/>
                      <w:vertAlign w:val="baseline"/>
                      <w:lang w:val="en-US" w:eastAsia="zh-CN"/>
                    </w:rPr>
                  </w:pPr>
                </w:p>
              </w:tc>
            </w:tr>
          </w:tbl>
          <w:p>
            <w:pPr>
              <w:widowControl/>
              <w:jc w:val="left"/>
              <w:rPr>
                <w:rFonts w:hint="eastAsia" w:ascii="宋体" w:hAnsi="宋体" w:eastAsia="宋体" w:cs="宋体"/>
                <w:color w:val="000000"/>
                <w:kern w:val="0"/>
                <w:sz w:val="16"/>
                <w:szCs w:val="16"/>
                <w:vertAlign w:val="baseline"/>
              </w:rPr>
            </w:pPr>
          </w:p>
          <w:tbl>
            <w:tblPr>
              <w:tblStyle w:val="7"/>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850"/>
              <w:gridCol w:w="1862"/>
              <w:gridCol w:w="1200"/>
              <w:gridCol w:w="1338"/>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Borders>
                    <w:top w:val="nil"/>
                    <w:bottom w:val="nil"/>
                    <w:right w:val="nil"/>
                  </w:tcBorders>
                </w:tcPr>
                <w:p>
                  <w:pPr>
                    <w:widowControl/>
                    <w:jc w:val="left"/>
                    <w:rPr>
                      <w:rFonts w:hint="eastAsia"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地址：</w:t>
                  </w:r>
                </w:p>
              </w:tc>
              <w:tc>
                <w:tcPr>
                  <w:tcW w:w="285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862"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持股数量/表决权占比：</w:t>
                  </w:r>
                </w:p>
              </w:tc>
              <w:tc>
                <w:tcPr>
                  <w:tcW w:w="1200"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p>
              </w:tc>
              <w:tc>
                <w:tcPr>
                  <w:tcW w:w="1338" w:type="dxa"/>
                  <w:tcBorders>
                    <w:top w:val="nil"/>
                    <w:left w:val="nil"/>
                    <w:bottom w:val="nil"/>
                    <w:right w:val="nil"/>
                  </w:tcBorders>
                </w:tcPr>
                <w:p>
                  <w:pPr>
                    <w:widowControl/>
                    <w:jc w:val="left"/>
                    <w:rPr>
                      <w:rFonts w:hint="default" w:ascii="宋体" w:hAnsi="宋体" w:eastAsia="宋体" w:cs="宋体"/>
                      <w:color w:val="000000"/>
                      <w:kern w:val="0"/>
                      <w:sz w:val="16"/>
                      <w:szCs w:val="16"/>
                      <w:vertAlign w:val="baseline"/>
                      <w:lang w:val="en-US" w:eastAsia="zh-CN"/>
                    </w:rPr>
                  </w:pPr>
                  <w:r>
                    <w:rPr>
                      <w:rFonts w:hint="eastAsia" w:ascii="宋体" w:hAnsi="宋体" w:cs="宋体"/>
                      <w:color w:val="000000"/>
                      <w:kern w:val="0"/>
                      <w:sz w:val="16"/>
                      <w:szCs w:val="16"/>
                      <w:vertAlign w:val="baseline"/>
                      <w:lang w:val="en-US" w:eastAsia="zh-CN"/>
                    </w:rPr>
                    <w:t>受益人类型：</w:t>
                  </w:r>
                </w:p>
              </w:tc>
              <w:tc>
                <w:tcPr>
                  <w:tcW w:w="1556" w:type="dxa"/>
                  <w:tcBorders>
                    <w:top w:val="nil"/>
                    <w:left w:val="nil"/>
                    <w:bottom w:val="single" w:color="auto" w:sz="4" w:space="0"/>
                    <w:right w:val="nil"/>
                  </w:tcBorders>
                </w:tcPr>
                <w:p>
                  <w:pPr>
                    <w:widowControl/>
                    <w:jc w:val="left"/>
                    <w:rPr>
                      <w:rFonts w:hint="eastAsia" w:ascii="宋体" w:hAnsi="宋体" w:eastAsia="宋体" w:cs="宋体"/>
                      <w:color w:val="000000"/>
                      <w:kern w:val="0"/>
                      <w:sz w:val="16"/>
                      <w:szCs w:val="16"/>
                      <w:vertAlign w:val="baseline"/>
                    </w:rPr>
                  </w:pPr>
                  <w:r>
                    <w:rPr>
                      <w:rFonts w:hint="eastAsia" w:ascii="宋体" w:hAnsi="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f26e9804-d06e-47db-a432-f2a2eb175dba}"/>
                      </w:placeholder>
                      <w:comboBox>
                        <w:listItem w:displayText="请选择" w:value="请选择"/>
                        <w:listItem w:displayText="01:公司及其他机构、组织-直接或者间接拥有25%及以上公司股权或者表决权的自然人" w:value="01：公司及其他机构、组织-直接或者间接拥有25%及以上公司股权或者表决权的自然人"/>
                        <w:listItem w:displayText="02:公司及其他机构、组织-通过人事、财务等其他方式对公司进行控制的自然人" w:value="02：公司及其他机构、组织-通过人事、财务等其他方式对公司进行控制的自然人"/>
                        <w:listItem w:displayText="03:公司及其他机构、组织-高级管理人员" w:value="03：公司及其他机构、组织-高级管理人员"/>
                        <w:listItem w:displayText="04:公司及其他机构、组织-其他受益所有人" w:value="04：公司及其他机构、组织-其他受益所有人"/>
                        <w:listItem w:displayText="05:合伙企业-拥有25%及以上合伙权益的自然人" w:value="05：合伙企业-拥有25%及以上合伙权益的自然人"/>
                        <w:listItem w:displayText="06:合伙企业-其他受益所有人" w:value="06：合伙企业-其他受益所有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_</w:t>
                  </w:r>
                </w:p>
              </w:tc>
            </w:tr>
          </w:tbl>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cs="宋体"/>
                <w:color w:val="000000"/>
                <w:kern w:val="0"/>
                <w:sz w:val="16"/>
                <w:szCs w:val="16"/>
              </w:rPr>
              <w:t xml:space="preserve">国际组织高管   </w:t>
            </w:r>
            <w:r>
              <w:rPr>
                <w:rFonts w:hint="eastAsia" w:ascii="宋体" w:hAnsi="宋体" w:cs="宋体"/>
                <w:kern w:val="0"/>
                <w:sz w:val="16"/>
                <w:szCs w:val="16"/>
                <w:lang w:eastAsia="zh-CN"/>
              </w:rPr>
              <w:t>□</w:t>
            </w:r>
            <w:r>
              <w:rPr>
                <w:rFonts w:hint="eastAsia" w:ascii="宋体" w:hAnsi="宋体" w:cs="宋体"/>
                <w:color w:val="000000"/>
                <w:kern w:val="0"/>
                <w:sz w:val="16"/>
                <w:szCs w:val="16"/>
              </w:rPr>
              <w:t>国际组织高管的特定关系人</w:t>
            </w:r>
          </w:p>
          <w:p>
            <w:pPr>
              <w:widowControl/>
              <w:ind w:firstLine="0" w:firstLineChars="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wAfter w:w="0" w:type="auto"/>
          <w:trHeight w:val="1845" w:hRule="atLeast"/>
        </w:trPr>
        <w:tc>
          <w:tcPr>
            <w:tcW w:w="11048" w:type="dxa"/>
            <w:gridSpan w:val="13"/>
            <w:vMerge w:val="restart"/>
            <w:tcBorders>
              <w:top w:val="single" w:color="auto" w:sz="4" w:space="0"/>
              <w:left w:val="double" w:color="auto" w:sz="6" w:space="0"/>
              <w:bottom w:val="nil"/>
              <w:right w:val="double" w:color="000000" w:sz="6" w:space="0"/>
            </w:tcBorders>
            <w:shd w:val="clear" w:color="auto" w:fill="auto"/>
            <w:vAlign w:val="center"/>
          </w:tcPr>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本机构已了解国家有关证券投资基金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和反洗钱相关法律法规，已仔细阅读基金合同</w:t>
            </w:r>
            <w:r>
              <w:rPr>
                <w:rFonts w:hint="eastAsia" w:ascii="宋体" w:hAnsi="宋体" w:cs="宋体"/>
                <w:b/>
                <w:bCs/>
                <w:color w:val="000000"/>
                <w:kern w:val="0"/>
                <w:sz w:val="16"/>
                <w:szCs w:val="16"/>
                <w:lang w:val="en-US" w:eastAsia="zh-CN"/>
              </w:rPr>
              <w:t>/资产管理合同</w:t>
            </w:r>
            <w:r>
              <w:rPr>
                <w:rFonts w:hint="eastAsia" w:ascii="宋体" w:hAnsi="宋体" w:eastAsia="宋体" w:cs="宋体"/>
                <w:b/>
                <w:bCs/>
                <w:color w:val="000000"/>
                <w:kern w:val="0"/>
                <w:sz w:val="16"/>
                <w:szCs w:val="16"/>
              </w:rPr>
              <w:t>、最新招募</w:t>
            </w:r>
            <w:r>
              <w:rPr>
                <w:rFonts w:hint="eastAsia" w:ascii="宋体" w:hAnsi="宋体" w:cs="宋体"/>
                <w:b/>
                <w:bCs/>
                <w:color w:val="000000"/>
                <w:kern w:val="0"/>
                <w:sz w:val="16"/>
                <w:szCs w:val="16"/>
                <w:lang w:val="en-US" w:eastAsia="zh-CN"/>
              </w:rPr>
              <w:t>/投资</w:t>
            </w:r>
            <w:r>
              <w:rPr>
                <w:rFonts w:hint="eastAsia" w:ascii="宋体" w:hAnsi="宋体" w:eastAsia="宋体" w:cs="宋体"/>
                <w:b/>
                <w:bCs/>
                <w:color w:val="000000"/>
                <w:kern w:val="0"/>
                <w:sz w:val="16"/>
                <w:szCs w:val="16"/>
              </w:rPr>
              <w:t>说明书、产品</w:t>
            </w:r>
            <w:r>
              <w:rPr>
                <w:rFonts w:hint="eastAsia" w:ascii="宋体" w:hAnsi="宋体" w:cs="宋体"/>
                <w:b/>
                <w:bCs/>
                <w:color w:val="000000"/>
                <w:kern w:val="0"/>
                <w:sz w:val="16"/>
                <w:szCs w:val="16"/>
                <w:lang w:val="en-US" w:eastAsia="zh-CN"/>
              </w:rPr>
              <w:t>资料</w:t>
            </w:r>
            <w:r>
              <w:rPr>
                <w:rFonts w:hint="eastAsia" w:ascii="宋体" w:hAnsi="宋体" w:eastAsia="宋体" w:cs="宋体"/>
                <w:b/>
                <w:bCs/>
                <w:color w:val="000000"/>
                <w:kern w:val="0"/>
                <w:sz w:val="16"/>
                <w:szCs w:val="16"/>
              </w:rPr>
              <w:t>概要、产品风险揭示书、客户维护费揭示书、公告、业务规则以及此表背面的“风险提示”和“注意事项”，并完全接受上述文件中载明的所有条款。本机构保证此表中所填信息真实、准确、完整，并对其负责，同时承诺用于投资的资金来源合法合规。</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投资具有风险，</w:t>
            </w:r>
            <w:r>
              <w:rPr>
                <w:rFonts w:hint="eastAsia" w:ascii="宋体" w:hAnsi="宋体" w:cs="宋体"/>
                <w:b/>
                <w:bCs/>
                <w:color w:val="000000"/>
                <w:kern w:val="0"/>
                <w:sz w:val="16"/>
                <w:szCs w:val="16"/>
              </w:rPr>
              <w:t>普通投资者需要进行风险承受能力测评后方可提交买入类申请</w:t>
            </w:r>
            <w:r>
              <w:rPr>
                <w:rFonts w:hint="eastAsia" w:ascii="宋体" w:hAnsi="宋体" w:eastAsia="宋体" w:cs="宋体"/>
                <w:b/>
                <w:bCs/>
                <w:color w:val="000000"/>
                <w:kern w:val="0"/>
                <w:sz w:val="16"/>
                <w:szCs w:val="16"/>
              </w:rPr>
              <w:t>。本机构已谨慎评估自身风险承受能力、了解自身风险承受能力等级和所投资基金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的风险等级，自行承担投资风险。本机构了解根据法规要求，若被评定为风险承受能力最低类别的投资者，将不能投资于风险等级高于最低风险承受能力的产品或接受相关服务。本机构已了解国家反洗钱客户身份识别有关法律法规和政策，保证此表中所填信息真实、准确、完整，并对其负责。</w:t>
            </w:r>
          </w:p>
          <w:p>
            <w:pPr>
              <w:widowControl/>
              <w:ind w:firstLine="321" w:firstLineChars="20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本机构承诺以上信息发生变更时，及时告知贵机构并办理相关变更手续，可能影响风险承受能力的，本机构将重新评估风险承受能力等级，如因资料不实或更改不及时而导致的法律责任自行承担。</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本机构了解并同意贵司通过询问、要求提供证明材料、查询公开信息、委托有关机构调查等方式核实我司受益所有人相关信息。签章以示以上承诺及申请意愿为本机构真实意思表示。</w:t>
            </w:r>
          </w:p>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wAfter w:w="0" w:type="auto"/>
          <w:trHeight w:val="312" w:hRule="atLeast"/>
        </w:trPr>
        <w:tc>
          <w:tcPr>
            <w:tcW w:w="11048" w:type="dxa"/>
            <w:gridSpan w:val="13"/>
            <w:vMerge w:val="continue"/>
            <w:tcBorders>
              <w:top w:val="single" w:color="auto" w:sz="4" w:space="0"/>
              <w:left w:val="double" w:color="auto" w:sz="6" w:space="0"/>
              <w:bottom w:val="nil"/>
              <w:right w:val="double" w:color="000000" w:sz="6" w:space="0"/>
            </w:tcBorders>
            <w:vAlign w:val="center"/>
          </w:tcPr>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wAfter w:w="0" w:type="auto"/>
          <w:trHeight w:val="195" w:hRule="atLeast"/>
        </w:trPr>
        <w:tc>
          <w:tcPr>
            <w:tcW w:w="10207" w:type="dxa"/>
            <w:gridSpan w:val="12"/>
            <w:tcBorders>
              <w:top w:val="nil"/>
              <w:left w:val="double" w:color="auto" w:sz="6" w:space="0"/>
              <w:bottom w:val="double" w:color="auto" w:sz="6" w:space="0"/>
              <w:right w:val="nil"/>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xml:space="preserve"> 经办人签字：                                         公章：                               　年    　月      日</w:t>
            </w:r>
          </w:p>
        </w:tc>
        <w:tc>
          <w:tcPr>
            <w:tcW w:w="841" w:type="dxa"/>
            <w:tcBorders>
              <w:top w:val="nil"/>
              <w:left w:val="nil"/>
              <w:bottom w:val="double" w:color="auto" w:sz="6" w:space="0"/>
              <w:right w:val="double" w:color="auto" w:sz="6" w:space="0"/>
            </w:tcBorders>
            <w:shd w:val="clear" w:color="auto" w:fill="auto"/>
            <w:vAlign w:val="center"/>
          </w:tcPr>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wAfter w:w="0" w:type="auto"/>
          <w:trHeight w:val="35" w:hRule="atLeast"/>
        </w:trPr>
        <w:tc>
          <w:tcPr>
            <w:tcW w:w="2618" w:type="dxa"/>
            <w:gridSpan w:val="3"/>
            <w:tcBorders>
              <w:top w:val="double" w:color="auto" w:sz="6" w:space="0"/>
              <w:left w:val="nil"/>
              <w:bottom w:val="nil"/>
              <w:right w:val="nil"/>
            </w:tcBorders>
            <w:shd w:val="clear" w:color="auto" w:fill="auto"/>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操作员:</w:t>
            </w:r>
          </w:p>
        </w:tc>
        <w:tc>
          <w:tcPr>
            <w:tcW w:w="4146" w:type="dxa"/>
            <w:gridSpan w:val="5"/>
            <w:tcBorders>
              <w:top w:val="double" w:color="auto" w:sz="6" w:space="0"/>
              <w:left w:val="nil"/>
              <w:bottom w:val="nil"/>
              <w:right w:val="nil"/>
            </w:tcBorders>
            <w:shd w:val="clear" w:color="auto" w:fill="auto"/>
            <w:noWrap/>
            <w:vAlign w:val="center"/>
          </w:tcPr>
          <w:p>
            <w:pPr>
              <w:widowControl/>
              <w:ind w:firstLine="640" w:firstLineChars="400"/>
              <w:jc w:val="both"/>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复核员:</w:t>
            </w:r>
          </w:p>
        </w:tc>
        <w:tc>
          <w:tcPr>
            <w:tcW w:w="4284" w:type="dxa"/>
            <w:gridSpan w:val="5"/>
            <w:tcBorders>
              <w:top w:val="nil"/>
              <w:left w:val="nil"/>
              <w:bottom w:val="nil"/>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业务</w:t>
            </w:r>
            <w:r>
              <w:rPr>
                <w:rFonts w:hint="eastAsia" w:ascii="宋体" w:hAnsi="宋体" w:cs="宋体"/>
                <w:color w:val="000000"/>
                <w:kern w:val="0"/>
                <w:sz w:val="16"/>
                <w:szCs w:val="16"/>
                <w:lang w:val="en-US" w:eastAsia="zh-CN"/>
              </w:rPr>
              <w:t>专用</w:t>
            </w:r>
            <w:r>
              <w:rPr>
                <w:rFonts w:hint="eastAsia" w:ascii="宋体" w:hAnsi="宋体" w:eastAsia="宋体" w:cs="宋体"/>
                <w:color w:val="000000"/>
                <w:kern w:val="0"/>
                <w:sz w:val="16"/>
                <w:szCs w:val="16"/>
              </w:rPr>
              <w:t>章</w:t>
            </w:r>
          </w:p>
        </w:tc>
      </w:tr>
    </w:tbl>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b/>
          <w:sz w:val="16"/>
          <w:szCs w:val="16"/>
        </w:rPr>
        <w:t>填表说明</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机构投资者办理基金开户所需资料，请详询400 610 5568</w:t>
      </w:r>
      <w:r>
        <w:rPr>
          <w:rFonts w:hint="eastAsia" w:ascii="宋体" w:hAnsi="宋体" w:cs="宋体"/>
          <w:sz w:val="16"/>
          <w:szCs w:val="16"/>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“银行户名”是博时财富用于投资人赎回、分红和退款资金划入的银行账户，该账户的户名应与机构名称保持一致</w:t>
      </w:r>
      <w:r>
        <w:rPr>
          <w:rFonts w:hint="eastAsia" w:ascii="宋体" w:hAnsi="宋体" w:cs="宋体"/>
          <w:sz w:val="16"/>
          <w:szCs w:val="16"/>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cs="宋体"/>
          <w:sz w:val="16"/>
          <w:szCs w:val="16"/>
          <w:lang w:val="en-US" w:eastAsia="zh-CN"/>
        </w:rPr>
        <w:t>机构性质，请在以下类型中选择：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Chars="0"/>
        <w:textAlignment w:val="auto"/>
        <w:rPr>
          <w:rFonts w:hint="default" w:ascii="宋体" w:hAnsi="宋体" w:cs="宋体"/>
          <w:sz w:val="16"/>
          <w:szCs w:val="16"/>
          <w:lang w:val="en-US" w:eastAsia="zh-CN"/>
        </w:rPr>
      </w:pPr>
      <w:r>
        <w:rPr>
          <w:rFonts w:hint="eastAsia" w:ascii="宋体" w:hAnsi="宋体" w:cs="宋体"/>
          <w:sz w:val="16"/>
          <w:szCs w:val="16"/>
          <w:lang w:val="en-US" w:eastAsia="zh-CN"/>
        </w:rPr>
        <w:t xml:space="preserve">     0;国企；1;民营；2;合资；3;其他；4;国有控股企业；5;行政机关；6;外资企业；8;事业单位</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cs="宋体"/>
          <w:sz w:val="16"/>
          <w:szCs w:val="16"/>
          <w:lang w:val="en-US" w:eastAsia="zh-CN"/>
        </w:rPr>
      </w:pPr>
      <w:r>
        <w:rPr>
          <w:rFonts w:hint="eastAsia" w:ascii="宋体" w:hAnsi="宋体" w:cs="宋体"/>
          <w:sz w:val="16"/>
          <w:szCs w:val="16"/>
          <w:lang w:val="en-US" w:eastAsia="zh-CN"/>
        </w:rPr>
        <w:t>机构类型，请在以下类型中选择：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80" w:leftChars="0" w:hanging="480" w:hangingChars="300"/>
        <w:textAlignment w:val="auto"/>
        <w:rPr>
          <w:rFonts w:hint="eastAsia" w:ascii="宋体" w:hAnsi="宋体" w:cs="宋体"/>
          <w:sz w:val="16"/>
          <w:szCs w:val="16"/>
          <w:lang w:val="en-US" w:eastAsia="zh-CN"/>
        </w:rPr>
      </w:pPr>
      <w:r>
        <w:rPr>
          <w:rFonts w:hint="eastAsia" w:ascii="宋体" w:hAnsi="宋体" w:cs="宋体"/>
          <w:sz w:val="16"/>
          <w:szCs w:val="16"/>
          <w:lang w:val="en-US" w:eastAsia="zh-CN"/>
        </w:rPr>
        <w:t xml:space="preserve">      </w:t>
      </w:r>
      <w:r>
        <w:rPr>
          <w:rFonts w:hint="eastAsia" w:ascii="宋体" w:hAnsi="宋体" w:cs="宋体"/>
          <w:sz w:val="16"/>
          <w:szCs w:val="16"/>
        </w:rPr>
        <w:t>101:证券公司；102:证券公司子公司；103:银行；104:信托公司；105:基金管理公司；106:基金管理公司子公司；107:保险公司；108:私募基金管理人；109:期货公司；110:期货公司子公司；111:财务公司；112:其他境内金融机构；113:机关法人； 114:事业单位法人；115:社会团体法人；116:非金融机构企业法人；117:非金融类非法人机构；118:境外代理人；119:境外金融机构；120:外国战略投资者；121:境外非金融机构；122:其它；123:银行子公司；124:保险子公司</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cs="宋体"/>
          <w:sz w:val="16"/>
          <w:szCs w:val="16"/>
          <w:lang w:val="en-US" w:eastAsia="zh-CN"/>
        </w:rPr>
      </w:pPr>
      <w:r>
        <w:rPr>
          <w:rFonts w:hint="eastAsia" w:ascii="宋体" w:hAnsi="宋体" w:cs="宋体"/>
          <w:sz w:val="16"/>
          <w:szCs w:val="16"/>
          <w:lang w:val="en-US" w:eastAsia="zh-CN"/>
        </w:rPr>
        <w:t>所在行业，请在以下类型中选择：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79" w:leftChars="228" w:firstLine="0" w:firstLineChars="0"/>
        <w:textAlignment w:val="auto"/>
        <w:rPr>
          <w:rFonts w:hint="eastAsia" w:ascii="宋体" w:hAnsi="宋体" w:cs="宋体"/>
          <w:sz w:val="16"/>
          <w:szCs w:val="16"/>
          <w:lang w:val="en-US" w:eastAsia="zh-CN"/>
        </w:rPr>
      </w:pPr>
      <w:r>
        <w:rPr>
          <w:rFonts w:hint="eastAsia" w:ascii="宋体" w:hAnsi="宋体" w:cs="宋体"/>
          <w:sz w:val="16"/>
          <w:szCs w:val="16"/>
          <w:lang w:val="en-US" w:eastAsia="zh-CN"/>
        </w:rPr>
        <w:t>农/林/牧/渔业、采矿业、制造业、电力/热力/燃气及水生产和供应业、建筑业、批发和零售业、交通运输/仓储和邮政业、住宿和餐饮业、信息传输/软件和信息技术服务业、金融业、房地产业、租赁和商务服务业、科学研究和技术服务业、水利/环境和公共设施管理业、居民服务/修理和其他服务业、教育、卫生和社会工作、文化/体育和娱乐业、公共管理/社会保障和社会组织、国际组织</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ind w:left="420" w:leftChars="0" w:hanging="420" w:firstLineChars="0"/>
        <w:textAlignment w:val="auto"/>
        <w:rPr>
          <w:rFonts w:hint="eastAsia" w:ascii="宋体" w:hAnsi="宋体" w:eastAsia="宋体" w:cs="宋体"/>
          <w:sz w:val="16"/>
          <w:szCs w:val="16"/>
          <w:lang w:val="en-US" w:eastAsia="zh-CN"/>
        </w:rPr>
      </w:pPr>
      <w:r>
        <w:rPr>
          <w:rFonts w:hint="eastAsia" w:ascii="宋体" w:hAnsi="宋体" w:eastAsia="宋体" w:cs="宋体"/>
          <w:bCs/>
          <w:color w:val="000000"/>
          <w:kern w:val="0"/>
          <w:sz w:val="16"/>
          <w:szCs w:val="16"/>
        </w:rPr>
        <w:t>客户类型</w:t>
      </w:r>
      <w:r>
        <w:rPr>
          <w:rFonts w:hint="eastAsia" w:ascii="宋体" w:hAnsi="宋体" w:cs="宋体"/>
          <w:sz w:val="16"/>
          <w:szCs w:val="16"/>
          <w:lang w:val="en-US" w:eastAsia="zh-CN"/>
        </w:rPr>
        <w:t>，请在以下类型中选择：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sz w:val="16"/>
          <w:szCs w:val="16"/>
          <w:lang w:val="en-US" w:eastAsia="zh-CN"/>
        </w:rPr>
      </w:pPr>
      <w:r>
        <w:rPr>
          <w:rFonts w:hint="eastAsia" w:ascii="宋体" w:hAnsi="宋体" w:eastAsia="宋体" w:cs="宋体"/>
          <w:bCs/>
          <w:sz w:val="16"/>
          <w:szCs w:val="16"/>
          <w:lang w:val="en-US" w:eastAsia="zh-CN"/>
        </w:rPr>
        <w:t>01:</w:t>
      </w:r>
      <w:r>
        <w:rPr>
          <w:rFonts w:hint="eastAsia" w:ascii="宋体" w:hAnsi="宋体" w:eastAsia="宋体" w:cs="宋体"/>
          <w:bCs/>
          <w:sz w:val="16"/>
          <w:szCs w:val="16"/>
        </w:rPr>
        <w:t>有限责任公司/股份有限公司</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02:</w:t>
      </w:r>
      <w:r>
        <w:rPr>
          <w:rFonts w:hint="eastAsia" w:ascii="宋体" w:hAnsi="宋体" w:eastAsia="宋体" w:cs="宋体"/>
          <w:bCs/>
          <w:sz w:val="16"/>
          <w:szCs w:val="16"/>
        </w:rPr>
        <w:t>合伙企业</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03:</w:t>
      </w:r>
      <w:r>
        <w:rPr>
          <w:rFonts w:hint="eastAsia" w:ascii="宋体" w:hAnsi="宋体" w:eastAsia="宋体" w:cs="宋体"/>
          <w:bCs/>
          <w:sz w:val="16"/>
          <w:szCs w:val="16"/>
        </w:rPr>
        <w:t>个体工商户</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04:</w:t>
      </w:r>
      <w:r>
        <w:rPr>
          <w:rFonts w:hint="eastAsia" w:ascii="宋体" w:hAnsi="宋体" w:eastAsia="宋体" w:cs="宋体"/>
          <w:bCs/>
          <w:sz w:val="16"/>
          <w:szCs w:val="16"/>
        </w:rPr>
        <w:t>个人独资企业</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05:</w:t>
      </w:r>
      <w:r>
        <w:rPr>
          <w:rFonts w:hint="eastAsia" w:ascii="宋体" w:hAnsi="宋体" w:eastAsia="宋体" w:cs="宋体"/>
          <w:bCs/>
          <w:sz w:val="16"/>
          <w:szCs w:val="16"/>
        </w:rPr>
        <w:t>不具备法人资格的专业服务机构</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06:</w:t>
      </w:r>
      <w:r>
        <w:rPr>
          <w:rFonts w:hint="eastAsia" w:ascii="宋体" w:hAnsi="宋体" w:eastAsia="宋体" w:cs="宋体"/>
          <w:bCs/>
          <w:sz w:val="16"/>
          <w:szCs w:val="16"/>
        </w:rPr>
        <w:t>经营农林渔牧产业的非公司制农民专业合作组织</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07:</w:t>
      </w:r>
      <w:r>
        <w:rPr>
          <w:rFonts w:hint="eastAsia" w:ascii="宋体" w:hAnsi="宋体" w:eastAsia="宋体" w:cs="宋体"/>
          <w:bCs/>
          <w:sz w:val="16"/>
          <w:szCs w:val="16"/>
        </w:rPr>
        <w:t>受政府控制的企业、事业单位</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08:党政机关(党/国家权力/行政/司法/军事/人民政协机关)；09:政府间国际组织、外国政府驻华使领馆及办事处；10:人民解放军、武警部队；11:</w:t>
      </w:r>
      <w:r>
        <w:rPr>
          <w:rFonts w:hint="eastAsia" w:ascii="宋体" w:hAnsi="宋体" w:eastAsia="宋体" w:cs="宋体"/>
          <w:bCs/>
          <w:sz w:val="16"/>
          <w:szCs w:val="16"/>
          <w:lang w:val="en-US" w:eastAsia="zh-CN"/>
        </w:rPr>
        <w:tab/>
      </w:r>
      <w:r>
        <w:rPr>
          <w:rFonts w:hint="eastAsia" w:ascii="宋体" w:hAnsi="宋体" w:eastAsia="宋体" w:cs="宋体"/>
          <w:bCs/>
          <w:sz w:val="16"/>
          <w:szCs w:val="16"/>
          <w:lang w:val="en-US" w:eastAsia="zh-CN"/>
        </w:rPr>
        <w:t>参照公务员法管理的事业单位；19:其他</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ind w:left="420" w:leftChars="0" w:hanging="420" w:firstLineChars="0"/>
        <w:textAlignment w:val="auto"/>
        <w:rPr>
          <w:rFonts w:hint="eastAsia" w:ascii="宋体" w:hAnsi="宋体" w:eastAsia="宋体" w:cs="宋体"/>
          <w:sz w:val="16"/>
          <w:szCs w:val="16"/>
          <w:lang w:val="en-US" w:eastAsia="zh-CN"/>
        </w:rPr>
      </w:pPr>
      <w:r>
        <w:rPr>
          <w:rFonts w:hint="eastAsia" w:ascii="宋体" w:hAnsi="宋体" w:eastAsia="宋体" w:cs="宋体"/>
          <w:color w:val="000000"/>
          <w:kern w:val="0"/>
          <w:sz w:val="16"/>
          <w:szCs w:val="16"/>
        </w:rPr>
        <w:t>受益人类型</w:t>
      </w:r>
      <w:r>
        <w:rPr>
          <w:rFonts w:hint="eastAsia" w:ascii="宋体" w:hAnsi="宋体" w:eastAsia="宋体" w:cs="宋体"/>
          <w:sz w:val="16"/>
          <w:szCs w:val="16"/>
          <w:lang w:val="en-US" w:eastAsia="zh-CN"/>
        </w:rPr>
        <w:t>：</w:t>
      </w:r>
      <w:r>
        <w:rPr>
          <w:rFonts w:hint="eastAsia" w:ascii="宋体" w:hAnsi="宋体" w:eastAsia="宋体" w:cs="宋体"/>
          <w:sz w:val="16"/>
          <w:szCs w:val="18"/>
        </w:rPr>
        <w:t>（逐级判定）</w:t>
      </w:r>
    </w:p>
    <w:p>
      <w:pPr>
        <w:pStyle w:val="15"/>
        <w:numPr>
          <w:ilvl w:val="0"/>
          <w:numId w:val="3"/>
        </w:numPr>
        <w:ind w:left="420" w:firstLine="0" w:firstLineChars="0"/>
        <w:rPr>
          <w:rFonts w:hint="eastAsia" w:ascii="宋体" w:hAnsi="宋体" w:eastAsia="宋体" w:cs="宋体"/>
          <w:sz w:val="16"/>
          <w:szCs w:val="18"/>
        </w:rPr>
      </w:pPr>
      <w:r>
        <w:rPr>
          <w:rFonts w:hint="eastAsia" w:ascii="宋体" w:hAnsi="宋体" w:eastAsia="宋体" w:cs="宋体"/>
          <w:sz w:val="16"/>
          <w:szCs w:val="18"/>
        </w:rPr>
        <w:t>公司及规定情形之外的其他机构、组织:</w:t>
      </w:r>
    </w:p>
    <w:p>
      <w:pPr>
        <w:pStyle w:val="15"/>
        <w:numPr>
          <w:ilvl w:val="-1"/>
          <w:numId w:val="0"/>
        </w:numPr>
        <w:ind w:left="420" w:firstLine="0" w:firstLineChars="0"/>
        <w:rPr>
          <w:rFonts w:hint="eastAsia" w:ascii="宋体" w:hAnsi="宋体" w:eastAsia="宋体" w:cs="宋体"/>
          <w:sz w:val="16"/>
          <w:szCs w:val="18"/>
        </w:rPr>
      </w:pPr>
      <w:r>
        <w:rPr>
          <w:rFonts w:hint="eastAsia" w:ascii="宋体" w:hAnsi="宋体" w:eastAsia="宋体" w:cs="宋体"/>
          <w:sz w:val="16"/>
          <w:szCs w:val="18"/>
          <w:lang w:val="en-US" w:eastAsia="zh-CN"/>
        </w:rPr>
        <w:t>01:</w:t>
      </w:r>
      <w:r>
        <w:rPr>
          <w:rFonts w:hint="eastAsia" w:ascii="宋体" w:hAnsi="宋体" w:eastAsia="宋体" w:cs="宋体"/>
          <w:sz w:val="16"/>
          <w:szCs w:val="18"/>
        </w:rPr>
        <w:t>直接或者间接拥有25%及以上公司股权或者表决权的自然人；</w:t>
      </w:r>
      <w:r>
        <w:rPr>
          <w:rFonts w:hint="eastAsia" w:ascii="宋体" w:hAnsi="宋体" w:eastAsia="宋体" w:cs="宋体"/>
          <w:sz w:val="16"/>
          <w:szCs w:val="18"/>
          <w:lang w:val="en-US" w:eastAsia="zh-CN"/>
        </w:rPr>
        <w:t>02:</w:t>
      </w:r>
      <w:r>
        <w:rPr>
          <w:rFonts w:hint="eastAsia" w:ascii="宋体" w:hAnsi="宋体" w:eastAsia="宋体" w:cs="宋体"/>
          <w:sz w:val="16"/>
          <w:szCs w:val="18"/>
        </w:rPr>
        <w:t>通过人事、财务等其他方式对公司进行控制的自然人；</w:t>
      </w:r>
      <w:r>
        <w:rPr>
          <w:rFonts w:hint="eastAsia" w:ascii="宋体" w:hAnsi="宋体" w:eastAsia="宋体" w:cs="宋体"/>
          <w:sz w:val="16"/>
          <w:szCs w:val="18"/>
          <w:lang w:val="en-US" w:eastAsia="zh-CN"/>
        </w:rPr>
        <w:t>03:</w:t>
      </w:r>
      <w:r>
        <w:rPr>
          <w:rFonts w:hint="eastAsia" w:ascii="宋体" w:hAnsi="宋体" w:eastAsia="宋体" w:cs="宋体"/>
          <w:sz w:val="16"/>
          <w:szCs w:val="18"/>
        </w:rPr>
        <w:t>高级管理人员；</w:t>
      </w:r>
    </w:p>
    <w:p>
      <w:pPr>
        <w:pStyle w:val="15"/>
        <w:numPr>
          <w:ilvl w:val="-1"/>
          <w:numId w:val="0"/>
        </w:numPr>
        <w:ind w:left="420" w:firstLine="0" w:firstLineChars="0"/>
        <w:rPr>
          <w:rFonts w:hint="eastAsia" w:ascii="宋体" w:hAnsi="宋体" w:eastAsia="宋体" w:cs="宋体"/>
          <w:sz w:val="16"/>
          <w:szCs w:val="18"/>
          <w:lang w:eastAsia="zh-CN"/>
        </w:rPr>
      </w:pPr>
      <w:r>
        <w:rPr>
          <w:rFonts w:hint="eastAsia" w:ascii="宋体" w:hAnsi="宋体" w:eastAsia="宋体" w:cs="宋体"/>
          <w:sz w:val="16"/>
          <w:szCs w:val="18"/>
          <w:lang w:val="en-US" w:eastAsia="zh-CN"/>
        </w:rPr>
        <w:t>04:</w:t>
      </w:r>
      <w:r>
        <w:rPr>
          <w:rFonts w:hint="eastAsia" w:ascii="宋体" w:hAnsi="宋体" w:eastAsia="宋体" w:cs="宋体"/>
          <w:sz w:val="16"/>
          <w:szCs w:val="18"/>
        </w:rPr>
        <w:t>对公司形成有效控制或者实际影响的其他自然人</w:t>
      </w:r>
      <w:r>
        <w:rPr>
          <w:rFonts w:hint="eastAsia" w:ascii="宋体" w:hAnsi="宋体" w:eastAsia="宋体" w:cs="宋体"/>
          <w:sz w:val="16"/>
          <w:szCs w:val="18"/>
          <w:lang w:eastAsia="zh-CN"/>
        </w:rPr>
        <w:t>；</w:t>
      </w:r>
    </w:p>
    <w:p>
      <w:pPr>
        <w:pStyle w:val="15"/>
        <w:numPr>
          <w:ilvl w:val="0"/>
          <w:numId w:val="3"/>
        </w:numPr>
        <w:ind w:left="420" w:firstLine="0" w:firstLineChars="0"/>
        <w:rPr>
          <w:rFonts w:hint="eastAsia" w:ascii="宋体" w:hAnsi="宋体" w:eastAsia="宋体" w:cs="宋体"/>
          <w:sz w:val="16"/>
          <w:szCs w:val="18"/>
        </w:rPr>
      </w:pPr>
      <w:r>
        <w:rPr>
          <w:rFonts w:hint="eastAsia" w:ascii="宋体" w:hAnsi="宋体" w:eastAsia="宋体" w:cs="宋体"/>
          <w:sz w:val="16"/>
          <w:szCs w:val="18"/>
        </w:rPr>
        <w:t>合伙企业:</w:t>
      </w:r>
    </w:p>
    <w:p>
      <w:pPr>
        <w:pStyle w:val="15"/>
        <w:numPr>
          <w:ilvl w:val="-1"/>
          <w:numId w:val="0"/>
        </w:numPr>
        <w:ind w:left="420" w:firstLine="0" w:firstLineChars="0"/>
        <w:rPr>
          <w:rFonts w:hint="eastAsia" w:ascii="宋体" w:hAnsi="宋体" w:eastAsia="宋体" w:cs="宋体"/>
          <w:sz w:val="16"/>
          <w:szCs w:val="18"/>
          <w:lang w:eastAsia="zh-CN"/>
        </w:rPr>
      </w:pPr>
      <w:r>
        <w:rPr>
          <w:rFonts w:hint="eastAsia" w:ascii="宋体" w:hAnsi="宋体" w:eastAsia="宋体" w:cs="宋体"/>
          <w:sz w:val="16"/>
          <w:szCs w:val="18"/>
          <w:lang w:val="en-US" w:eastAsia="zh-CN"/>
        </w:rPr>
        <w:t>05:</w:t>
      </w:r>
      <w:r>
        <w:rPr>
          <w:rFonts w:hint="eastAsia" w:ascii="宋体" w:hAnsi="宋体" w:eastAsia="宋体" w:cs="宋体"/>
          <w:sz w:val="16"/>
          <w:szCs w:val="18"/>
        </w:rPr>
        <w:t>拥有25%及以上合伙权益的自然人；</w:t>
      </w:r>
      <w:r>
        <w:rPr>
          <w:rFonts w:hint="eastAsia" w:ascii="宋体" w:hAnsi="宋体" w:eastAsia="宋体" w:cs="宋体"/>
          <w:sz w:val="16"/>
          <w:szCs w:val="18"/>
          <w:lang w:val="en-US" w:eastAsia="zh-CN"/>
        </w:rPr>
        <w:t>06:</w:t>
      </w:r>
      <w:r>
        <w:rPr>
          <w:rFonts w:hint="eastAsia" w:ascii="宋体" w:hAnsi="宋体" w:eastAsia="宋体" w:cs="宋体"/>
          <w:sz w:val="16"/>
          <w:szCs w:val="18"/>
        </w:rPr>
        <w:t>参照公司受益所有人标准判定；C合伙企业的普通合伙人或者合伙事务执行人</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
          <w:sz w:val="16"/>
          <w:szCs w:val="16"/>
        </w:rPr>
        <w:t>风险提示</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博时财富基金销售有限公司（以下简称“博时财富”）</w:t>
      </w:r>
      <w:r>
        <w:rPr>
          <w:rFonts w:hint="eastAsia" w:ascii="宋体" w:hAnsi="宋体" w:cs="宋体"/>
          <w:sz w:val="16"/>
          <w:szCs w:val="16"/>
        </w:rPr>
        <w:t>代销的基金</w:t>
      </w:r>
      <w:r>
        <w:rPr>
          <w:rFonts w:hint="eastAsia" w:ascii="宋体" w:hAnsi="宋体" w:eastAsia="宋体" w:cs="宋体"/>
          <w:sz w:val="16"/>
          <w:szCs w:val="16"/>
          <w:lang w:val="en-US" w:eastAsia="zh-CN"/>
        </w:rPr>
        <w:t>/资管管理计划</w:t>
      </w:r>
      <w:r>
        <w:rPr>
          <w:rFonts w:hint="eastAsia" w:ascii="宋体" w:hAnsi="宋体" w:cs="宋体"/>
          <w:sz w:val="16"/>
          <w:szCs w:val="16"/>
        </w:rPr>
        <w:t>均经中国证券监督管理委员会核准发行或在中国证券投资基金业协会备案发行。但中国证监会或中国证券投资基金业协会对</w:t>
      </w:r>
      <w:r>
        <w:rPr>
          <w:rFonts w:hint="eastAsia" w:ascii="宋体" w:hAnsi="宋体" w:eastAsia="宋体" w:cs="宋体"/>
          <w:sz w:val="16"/>
          <w:szCs w:val="16"/>
          <w:lang w:val="en-US" w:eastAsia="zh-CN"/>
        </w:rPr>
        <w:t>本公司代销的产品</w:t>
      </w:r>
      <w:r>
        <w:rPr>
          <w:rFonts w:hint="eastAsia" w:ascii="宋体" w:hAnsi="宋体" w:cs="宋体"/>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cs="宋体"/>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cs="宋体"/>
          <w:sz w:val="16"/>
          <w:szCs w:val="16"/>
        </w:rPr>
        <w:t>投资没有风险</w:t>
      </w:r>
      <w:r>
        <w:rPr>
          <w:rFonts w:hint="eastAsia" w:ascii="宋体" w:hAnsi="宋体" w:eastAsia="宋体" w:cs="宋体"/>
          <w:sz w:val="16"/>
          <w:szCs w:val="16"/>
        </w:rPr>
        <w:t>。</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运营状况与基金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净值变化引致的投资风险，由投资人自行负担。中国证监会的核准并不代表中国证监会对该</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的风险和收益做出实质性判断、推荐或者保证。</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由于不可抗力、无法估值、巨额赎回等情形发生，</w:t>
      </w:r>
      <w:r>
        <w:rPr>
          <w:rFonts w:hint="eastAsia" w:ascii="宋体" w:hAnsi="宋体" w:eastAsia="宋体" w:cs="宋体"/>
          <w:sz w:val="16"/>
          <w:szCs w:val="16"/>
          <w:lang w:val="en-US" w:eastAsia="zh-CN"/>
        </w:rPr>
        <w:t>产品管理人</w:t>
      </w:r>
      <w:r>
        <w:rPr>
          <w:rFonts w:hint="eastAsia" w:ascii="宋体" w:hAnsi="宋体" w:eastAsia="宋体" w:cs="宋体"/>
          <w:sz w:val="16"/>
          <w:szCs w:val="16"/>
        </w:rPr>
        <w:t>可按照基金合同</w:t>
      </w:r>
      <w:r>
        <w:rPr>
          <w:rFonts w:hint="eastAsia" w:ascii="宋体" w:hAnsi="宋体" w:cs="宋体"/>
          <w:sz w:val="16"/>
          <w:szCs w:val="16"/>
          <w:lang w:val="en-US" w:eastAsia="zh-CN"/>
        </w:rPr>
        <w:t>/资产管理合同</w:t>
      </w:r>
      <w:r>
        <w:rPr>
          <w:rFonts w:hint="eastAsia" w:ascii="宋体" w:hAnsi="宋体" w:eastAsia="宋体" w:cs="宋体"/>
          <w:sz w:val="16"/>
          <w:szCs w:val="16"/>
        </w:rPr>
        <w:t>、最新招募</w:t>
      </w:r>
      <w:r>
        <w:rPr>
          <w:rFonts w:hint="eastAsia" w:ascii="宋体" w:hAnsi="宋体" w:cs="宋体"/>
          <w:sz w:val="16"/>
          <w:szCs w:val="16"/>
          <w:lang w:val="en-US" w:eastAsia="zh-CN"/>
        </w:rPr>
        <w:t>/投资</w:t>
      </w:r>
      <w:r>
        <w:rPr>
          <w:rFonts w:hint="eastAsia" w:ascii="宋体" w:hAnsi="宋体" w:eastAsia="宋体" w:cs="宋体"/>
          <w:sz w:val="16"/>
          <w:szCs w:val="16"/>
        </w:rPr>
        <w:t>说明书</w:t>
      </w:r>
      <w:r>
        <w:rPr>
          <w:rFonts w:hint="eastAsia" w:ascii="宋体" w:hAnsi="宋体" w:eastAsia="宋体" w:cs="宋体"/>
          <w:sz w:val="16"/>
          <w:szCs w:val="16"/>
          <w:lang w:eastAsia="zh-CN"/>
        </w:rPr>
        <w:t>、产品</w:t>
      </w:r>
      <w:r>
        <w:rPr>
          <w:rFonts w:hint="eastAsia" w:ascii="宋体" w:hAnsi="宋体" w:cs="宋体"/>
          <w:sz w:val="16"/>
          <w:szCs w:val="16"/>
          <w:lang w:val="en-US" w:eastAsia="zh-CN"/>
        </w:rPr>
        <w:t>资料</w:t>
      </w:r>
      <w:r>
        <w:rPr>
          <w:rFonts w:hint="eastAsia" w:ascii="宋体" w:hAnsi="宋体" w:eastAsia="宋体" w:cs="宋体"/>
          <w:sz w:val="16"/>
          <w:szCs w:val="16"/>
          <w:lang w:eastAsia="zh-CN"/>
        </w:rPr>
        <w:t>概要</w:t>
      </w:r>
      <w:r>
        <w:rPr>
          <w:rFonts w:hint="eastAsia" w:ascii="宋体" w:hAnsi="宋体" w:eastAsia="宋体" w:cs="宋体"/>
          <w:sz w:val="16"/>
          <w:szCs w:val="16"/>
        </w:rPr>
        <w:t>等</w:t>
      </w:r>
      <w:r>
        <w:rPr>
          <w:rFonts w:hint="eastAsia" w:ascii="宋体" w:hAnsi="宋体" w:eastAsia="宋体" w:cs="宋体"/>
          <w:sz w:val="16"/>
          <w:szCs w:val="16"/>
          <w:lang w:val="en-US" w:eastAsia="zh-CN"/>
        </w:rPr>
        <w:t>法律文件</w:t>
      </w:r>
      <w:r>
        <w:rPr>
          <w:rFonts w:hint="eastAsia" w:ascii="宋体" w:hAnsi="宋体" w:eastAsia="宋体" w:cs="宋体"/>
          <w:sz w:val="16"/>
          <w:szCs w:val="16"/>
        </w:rPr>
        <w:t>载明的规定暂停接受投资人的赎回申请，或者延缓支付赎回款项。投资人自行承担由此产生的风险。敬请详细了解有关规定。</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收益风险将由投资人自行承担。</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资产损失的风险由遭受损失方自行承担。</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投资人在办理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Cs/>
          <w:sz w:val="16"/>
          <w:szCs w:val="16"/>
        </w:rPr>
        <w:t>投资人应当认真阅读基金合同</w:t>
      </w:r>
      <w:r>
        <w:rPr>
          <w:rFonts w:hint="eastAsia" w:ascii="宋体" w:hAnsi="宋体" w:cs="宋体"/>
          <w:sz w:val="16"/>
          <w:szCs w:val="16"/>
          <w:lang w:val="en-US" w:eastAsia="zh-CN"/>
        </w:rPr>
        <w:t>/资产管理合同</w:t>
      </w:r>
      <w:r>
        <w:rPr>
          <w:rFonts w:hint="eastAsia" w:ascii="宋体" w:hAnsi="宋体" w:eastAsia="宋体" w:cs="宋体"/>
          <w:bCs/>
          <w:sz w:val="16"/>
          <w:szCs w:val="16"/>
        </w:rPr>
        <w:t>、</w:t>
      </w:r>
      <w:r>
        <w:rPr>
          <w:rFonts w:hint="eastAsia" w:ascii="宋体" w:hAnsi="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cs="宋体"/>
          <w:bCs/>
          <w:sz w:val="16"/>
          <w:szCs w:val="16"/>
          <w:lang w:val="en-US" w:eastAsia="zh-CN"/>
        </w:rPr>
        <w:t>/投资</w:t>
      </w:r>
      <w:r>
        <w:rPr>
          <w:rFonts w:hint="eastAsia" w:ascii="宋体" w:hAnsi="宋体" w:eastAsia="宋体" w:cs="宋体"/>
          <w:bCs/>
          <w:sz w:val="16"/>
          <w:szCs w:val="16"/>
        </w:rPr>
        <w:t>说明书、产品资料概要、产品风险揭示书等法律文件</w:t>
      </w:r>
      <w:r>
        <w:rPr>
          <w:rFonts w:hint="eastAsia" w:ascii="宋体" w:hAnsi="宋体" w:eastAsia="宋体" w:cs="宋体"/>
          <w:sz w:val="16"/>
          <w:szCs w:val="16"/>
        </w:rPr>
        <w:t>，了解</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是否和投资人的风险承受能力相适应。</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若投资人的 “业务授权”项中包含有密码项，由于其疏忽或其它原因而致使密码失密造成的损失由投资人自行承担，博时财富对此不承担任何责任。因此投资人应妥善保管密码，建议</w:t>
      </w:r>
      <w:r>
        <w:rPr>
          <w:rFonts w:hint="eastAsia" w:ascii="宋体" w:hAnsi="宋体" w:cs="宋体"/>
          <w:sz w:val="16"/>
          <w:szCs w:val="16"/>
          <w:lang w:val="en-US" w:eastAsia="zh-CN"/>
        </w:rPr>
        <w:t>定期</w:t>
      </w:r>
      <w:r>
        <w:rPr>
          <w:rFonts w:hint="eastAsia" w:ascii="宋体" w:hAnsi="宋体" w:eastAsia="宋体" w:cs="宋体"/>
          <w:sz w:val="16"/>
          <w:szCs w:val="16"/>
        </w:rPr>
        <w:t>更换。</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 xml:space="preserve"> 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sz w:val="16"/>
          <w:szCs w:val="16"/>
        </w:rPr>
        <w:t>另有规定的除外。</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
          <w:sz w:val="16"/>
          <w:szCs w:val="16"/>
        </w:rPr>
        <w:t>其他注意事项</w:t>
      </w:r>
    </w:p>
    <w:p>
      <w:pPr>
        <w:keepNext w:val="0"/>
        <w:keepLines w:val="0"/>
        <w:pageBreakBefore w:val="0"/>
        <w:widowControl w:val="0"/>
        <w:numPr>
          <w:ilvl w:val="0"/>
          <w:numId w:val="5"/>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开立基金账户的投资者必须是中华人民共和国法律、法规规定的合法投资者；</w:t>
      </w:r>
    </w:p>
    <w:p>
      <w:pPr>
        <w:keepNext w:val="0"/>
        <w:keepLines w:val="0"/>
        <w:pageBreakBefore w:val="0"/>
        <w:widowControl w:val="0"/>
        <w:numPr>
          <w:ilvl w:val="0"/>
          <w:numId w:val="5"/>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此表仅作为机构投资者基金</w:t>
      </w:r>
      <w:r>
        <w:rPr>
          <w:rFonts w:hint="eastAsia" w:ascii="宋体" w:hAnsi="宋体" w:cs="宋体"/>
          <w:sz w:val="16"/>
          <w:szCs w:val="16"/>
          <w:lang w:val="en-US" w:eastAsia="zh-CN"/>
        </w:rPr>
        <w:t>账户</w:t>
      </w:r>
      <w:r>
        <w:rPr>
          <w:rFonts w:hint="eastAsia" w:ascii="宋体" w:hAnsi="宋体" w:eastAsia="宋体" w:cs="宋体"/>
          <w:sz w:val="16"/>
          <w:szCs w:val="16"/>
        </w:rPr>
        <w:t>业务申请之用，不作为博时财富对该项业务的确认；</w:t>
      </w:r>
    </w:p>
    <w:p>
      <w:pPr>
        <w:keepNext w:val="0"/>
        <w:keepLines w:val="0"/>
        <w:pageBreakBefore w:val="0"/>
        <w:widowControl w:val="0"/>
        <w:numPr>
          <w:ilvl w:val="0"/>
          <w:numId w:val="5"/>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博时财富柜台地址：广东省深圳市福田区莲花街道福新社区益田路5999号基金大厦19层  邮政编码：518017；</w:t>
      </w:r>
    </w:p>
    <w:p>
      <w:pPr>
        <w:keepNext w:val="0"/>
        <w:keepLines w:val="0"/>
        <w:pageBreakBefore w:val="0"/>
        <w:widowControl w:val="0"/>
        <w:numPr>
          <w:ilvl w:val="0"/>
          <w:numId w:val="5"/>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请仔细阅读博时财富公开发布的信息，如希望获取更多信息或进行投诉，请登录博时财富网站www.boserawealth.com或拨打博时财富客户服务电话4006105568（免长途话费）。</w:t>
      </w: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44B729"/>
    <w:multiLevelType w:val="singleLevel"/>
    <w:tmpl w:val="BF44B729"/>
    <w:lvl w:ilvl="0" w:tentative="0">
      <w:start w:val="1"/>
      <w:numFmt w:val="decimal"/>
      <w:lvlText w:val="（%1）"/>
      <w:lvlJc w:val="left"/>
    </w:lvl>
  </w:abstractNum>
  <w:abstractNum w:abstractNumId="1">
    <w:nsid w:val="14B77D9C"/>
    <w:multiLevelType w:val="singleLevel"/>
    <w:tmpl w:val="14B77D9C"/>
    <w:lvl w:ilvl="0" w:tentative="0">
      <w:start w:val="1"/>
      <w:numFmt w:val="decimal"/>
      <w:lvlText w:val="%1."/>
      <w:lvlJc w:val="left"/>
      <w:pPr>
        <w:ind w:left="425" w:hanging="425"/>
      </w:pPr>
      <w:rPr>
        <w:rFonts w:hint="default"/>
      </w:rPr>
    </w:lvl>
  </w:abstractNum>
  <w:abstractNum w:abstractNumId="2">
    <w:nsid w:val="253884D0"/>
    <w:multiLevelType w:val="singleLevel"/>
    <w:tmpl w:val="253884D0"/>
    <w:lvl w:ilvl="0" w:tentative="0">
      <w:start w:val="1"/>
      <w:numFmt w:val="chineseCounting"/>
      <w:suff w:val="nothing"/>
      <w:lvlText w:val="（%1）"/>
      <w:lvlJc w:val="left"/>
      <w:rPr>
        <w:rFonts w:hint="eastAsia"/>
      </w:rPr>
    </w:lvl>
  </w:abstractNum>
  <w:abstractNum w:abstractNumId="3">
    <w:nsid w:val="48DA1A92"/>
    <w:multiLevelType w:val="multilevel"/>
    <w:tmpl w:val="48DA1A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777058A"/>
    <w:multiLevelType w:val="multilevel"/>
    <w:tmpl w:val="6777058A"/>
    <w:lvl w:ilvl="0" w:tentative="0">
      <w:start w:val="1"/>
      <w:numFmt w:val="decimal"/>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50E"/>
    <w:rsid w:val="000176F8"/>
    <w:rsid w:val="000B6D12"/>
    <w:rsid w:val="0017017F"/>
    <w:rsid w:val="0017120F"/>
    <w:rsid w:val="00295356"/>
    <w:rsid w:val="002B0B2D"/>
    <w:rsid w:val="002D4163"/>
    <w:rsid w:val="00341023"/>
    <w:rsid w:val="00373AB9"/>
    <w:rsid w:val="00404898"/>
    <w:rsid w:val="00416393"/>
    <w:rsid w:val="00436DC1"/>
    <w:rsid w:val="00452AD8"/>
    <w:rsid w:val="00462387"/>
    <w:rsid w:val="0047250E"/>
    <w:rsid w:val="004B2053"/>
    <w:rsid w:val="005F0EF3"/>
    <w:rsid w:val="007545C1"/>
    <w:rsid w:val="007965CD"/>
    <w:rsid w:val="007C0976"/>
    <w:rsid w:val="007C2BFE"/>
    <w:rsid w:val="00806C19"/>
    <w:rsid w:val="00885408"/>
    <w:rsid w:val="00927AC2"/>
    <w:rsid w:val="00A76622"/>
    <w:rsid w:val="00B72755"/>
    <w:rsid w:val="00BC2484"/>
    <w:rsid w:val="00DD1714"/>
    <w:rsid w:val="00E026E6"/>
    <w:rsid w:val="00E260F8"/>
    <w:rsid w:val="00E93B44"/>
    <w:rsid w:val="00F26DED"/>
    <w:rsid w:val="00F43CA3"/>
    <w:rsid w:val="00F55381"/>
    <w:rsid w:val="00F72ECA"/>
    <w:rsid w:val="00FA5E7B"/>
    <w:rsid w:val="00FE56FF"/>
    <w:rsid w:val="010A6ACC"/>
    <w:rsid w:val="01500D5F"/>
    <w:rsid w:val="016D36B0"/>
    <w:rsid w:val="01847BD0"/>
    <w:rsid w:val="01916B05"/>
    <w:rsid w:val="01A45113"/>
    <w:rsid w:val="02BC3C78"/>
    <w:rsid w:val="031E70F8"/>
    <w:rsid w:val="032B336F"/>
    <w:rsid w:val="03B2751E"/>
    <w:rsid w:val="03B57983"/>
    <w:rsid w:val="03CD6AC9"/>
    <w:rsid w:val="03F20265"/>
    <w:rsid w:val="04556D28"/>
    <w:rsid w:val="04FB23F2"/>
    <w:rsid w:val="05683A3D"/>
    <w:rsid w:val="05EE434B"/>
    <w:rsid w:val="06254DA5"/>
    <w:rsid w:val="06542070"/>
    <w:rsid w:val="065B3BFA"/>
    <w:rsid w:val="06CF19BA"/>
    <w:rsid w:val="0729554C"/>
    <w:rsid w:val="073464BC"/>
    <w:rsid w:val="07D627A8"/>
    <w:rsid w:val="07F55F19"/>
    <w:rsid w:val="07F82721"/>
    <w:rsid w:val="08AB5A48"/>
    <w:rsid w:val="09110C6F"/>
    <w:rsid w:val="099B5926"/>
    <w:rsid w:val="09DE1DB0"/>
    <w:rsid w:val="0AFF4C18"/>
    <w:rsid w:val="0B105C1F"/>
    <w:rsid w:val="0B1E6682"/>
    <w:rsid w:val="0B6524C8"/>
    <w:rsid w:val="0C191E07"/>
    <w:rsid w:val="0C337593"/>
    <w:rsid w:val="0C837F41"/>
    <w:rsid w:val="0D08708B"/>
    <w:rsid w:val="0D193EE3"/>
    <w:rsid w:val="0D5A4DF7"/>
    <w:rsid w:val="0D72249E"/>
    <w:rsid w:val="0DC76724"/>
    <w:rsid w:val="0DD769FC"/>
    <w:rsid w:val="0E1D2C66"/>
    <w:rsid w:val="0E305AC0"/>
    <w:rsid w:val="0E595412"/>
    <w:rsid w:val="0E7B1324"/>
    <w:rsid w:val="0F7F477C"/>
    <w:rsid w:val="1011794F"/>
    <w:rsid w:val="101C5E82"/>
    <w:rsid w:val="10303F14"/>
    <w:rsid w:val="10C95A18"/>
    <w:rsid w:val="122F79F0"/>
    <w:rsid w:val="12AD1026"/>
    <w:rsid w:val="12EB3255"/>
    <w:rsid w:val="12FD2134"/>
    <w:rsid w:val="13672327"/>
    <w:rsid w:val="138D3FA2"/>
    <w:rsid w:val="139513AE"/>
    <w:rsid w:val="13A5071D"/>
    <w:rsid w:val="143556B4"/>
    <w:rsid w:val="144A510E"/>
    <w:rsid w:val="14871930"/>
    <w:rsid w:val="14F509B5"/>
    <w:rsid w:val="14FB253E"/>
    <w:rsid w:val="152207B9"/>
    <w:rsid w:val="15703044"/>
    <w:rsid w:val="16471C1C"/>
    <w:rsid w:val="1661722D"/>
    <w:rsid w:val="16BC1E9E"/>
    <w:rsid w:val="16BF4ECD"/>
    <w:rsid w:val="17AC3490"/>
    <w:rsid w:val="17EB2E89"/>
    <w:rsid w:val="17F109E4"/>
    <w:rsid w:val="180F779D"/>
    <w:rsid w:val="18B13095"/>
    <w:rsid w:val="18BD3477"/>
    <w:rsid w:val="19004333"/>
    <w:rsid w:val="191B1EB0"/>
    <w:rsid w:val="19422C8D"/>
    <w:rsid w:val="19D67FA7"/>
    <w:rsid w:val="19F94917"/>
    <w:rsid w:val="1A2D4AB4"/>
    <w:rsid w:val="1A365EDE"/>
    <w:rsid w:val="1A3C6319"/>
    <w:rsid w:val="1AE937CF"/>
    <w:rsid w:val="1B01626D"/>
    <w:rsid w:val="1B525F5D"/>
    <w:rsid w:val="1BB02CEC"/>
    <w:rsid w:val="1BCD57AB"/>
    <w:rsid w:val="1C0F0F72"/>
    <w:rsid w:val="1C26123A"/>
    <w:rsid w:val="1C43518D"/>
    <w:rsid w:val="1C6B50BA"/>
    <w:rsid w:val="1CCC4772"/>
    <w:rsid w:val="1CCD6C79"/>
    <w:rsid w:val="1CFF6E22"/>
    <w:rsid w:val="1D155742"/>
    <w:rsid w:val="1D290064"/>
    <w:rsid w:val="1D3F1E0A"/>
    <w:rsid w:val="1D5C3081"/>
    <w:rsid w:val="1D617750"/>
    <w:rsid w:val="1D6C19D4"/>
    <w:rsid w:val="1E816DC1"/>
    <w:rsid w:val="1E8C6D96"/>
    <w:rsid w:val="1ED724A5"/>
    <w:rsid w:val="1EEE084B"/>
    <w:rsid w:val="1EF148BB"/>
    <w:rsid w:val="1F4F164C"/>
    <w:rsid w:val="1F6F2B2E"/>
    <w:rsid w:val="1F8943E5"/>
    <w:rsid w:val="1FBB7F9F"/>
    <w:rsid w:val="20087D2D"/>
    <w:rsid w:val="204E170C"/>
    <w:rsid w:val="20533996"/>
    <w:rsid w:val="20AD02F5"/>
    <w:rsid w:val="20B22262"/>
    <w:rsid w:val="216215D5"/>
    <w:rsid w:val="21BC35B5"/>
    <w:rsid w:val="21C9217C"/>
    <w:rsid w:val="221451CD"/>
    <w:rsid w:val="224D179C"/>
    <w:rsid w:val="22761C92"/>
    <w:rsid w:val="23731D93"/>
    <w:rsid w:val="23857FD5"/>
    <w:rsid w:val="239D6975"/>
    <w:rsid w:val="23B04279"/>
    <w:rsid w:val="245A117E"/>
    <w:rsid w:val="2474326F"/>
    <w:rsid w:val="247E5E31"/>
    <w:rsid w:val="24805AB6"/>
    <w:rsid w:val="24844675"/>
    <w:rsid w:val="248B3457"/>
    <w:rsid w:val="25010AF1"/>
    <w:rsid w:val="251B38EF"/>
    <w:rsid w:val="258039D1"/>
    <w:rsid w:val="27291F80"/>
    <w:rsid w:val="27C2034A"/>
    <w:rsid w:val="27DE0B74"/>
    <w:rsid w:val="27DE3B5B"/>
    <w:rsid w:val="27FE1B1A"/>
    <w:rsid w:val="286A7DB4"/>
    <w:rsid w:val="2879543D"/>
    <w:rsid w:val="28D56F0D"/>
    <w:rsid w:val="293E00CB"/>
    <w:rsid w:val="297C0C81"/>
    <w:rsid w:val="29B01437"/>
    <w:rsid w:val="2ADF1530"/>
    <w:rsid w:val="2B122C35"/>
    <w:rsid w:val="2BAA637E"/>
    <w:rsid w:val="2BAC2B68"/>
    <w:rsid w:val="2BCF20EE"/>
    <w:rsid w:val="2C9C5DCE"/>
    <w:rsid w:val="2CC66FC1"/>
    <w:rsid w:val="2CE15874"/>
    <w:rsid w:val="2D025963"/>
    <w:rsid w:val="2D672C68"/>
    <w:rsid w:val="2DA63857"/>
    <w:rsid w:val="2DCB66B1"/>
    <w:rsid w:val="2DE051B2"/>
    <w:rsid w:val="2E2763AE"/>
    <w:rsid w:val="2E922BF6"/>
    <w:rsid w:val="2F15794C"/>
    <w:rsid w:val="2F1A6D6A"/>
    <w:rsid w:val="2F652BCF"/>
    <w:rsid w:val="2FE77CA5"/>
    <w:rsid w:val="30141ED6"/>
    <w:rsid w:val="30C801BC"/>
    <w:rsid w:val="31A02183"/>
    <w:rsid w:val="32832AEC"/>
    <w:rsid w:val="32863A70"/>
    <w:rsid w:val="328703B3"/>
    <w:rsid w:val="32B77B22"/>
    <w:rsid w:val="32C11749"/>
    <w:rsid w:val="32CB4565"/>
    <w:rsid w:val="32D84E80"/>
    <w:rsid w:val="32E70612"/>
    <w:rsid w:val="32F43532"/>
    <w:rsid w:val="33A52AA1"/>
    <w:rsid w:val="340764EB"/>
    <w:rsid w:val="343F2EF4"/>
    <w:rsid w:val="347A0A28"/>
    <w:rsid w:val="34CE4C2F"/>
    <w:rsid w:val="34E42656"/>
    <w:rsid w:val="351110E1"/>
    <w:rsid w:val="3550795E"/>
    <w:rsid w:val="3596247A"/>
    <w:rsid w:val="35E4069B"/>
    <w:rsid w:val="3618316C"/>
    <w:rsid w:val="366E041E"/>
    <w:rsid w:val="36887B1A"/>
    <w:rsid w:val="37215C8A"/>
    <w:rsid w:val="37373D03"/>
    <w:rsid w:val="37413258"/>
    <w:rsid w:val="37974F32"/>
    <w:rsid w:val="3811498D"/>
    <w:rsid w:val="3949030C"/>
    <w:rsid w:val="39517F99"/>
    <w:rsid w:val="398F031D"/>
    <w:rsid w:val="39E16FF8"/>
    <w:rsid w:val="39EF1FDC"/>
    <w:rsid w:val="39FB0130"/>
    <w:rsid w:val="39FC0005"/>
    <w:rsid w:val="39FF0D34"/>
    <w:rsid w:val="3AB41166"/>
    <w:rsid w:val="3B0A417C"/>
    <w:rsid w:val="3B4C2F55"/>
    <w:rsid w:val="3C0F6516"/>
    <w:rsid w:val="3C210F31"/>
    <w:rsid w:val="3C4B4E2E"/>
    <w:rsid w:val="3C743CBC"/>
    <w:rsid w:val="3C7B17CF"/>
    <w:rsid w:val="3CC26576"/>
    <w:rsid w:val="3CCA6C49"/>
    <w:rsid w:val="3D1E671E"/>
    <w:rsid w:val="3D493290"/>
    <w:rsid w:val="3D7E1F33"/>
    <w:rsid w:val="3DD220B1"/>
    <w:rsid w:val="3DEE0815"/>
    <w:rsid w:val="3DFA4842"/>
    <w:rsid w:val="3E743E4A"/>
    <w:rsid w:val="3F0651E9"/>
    <w:rsid w:val="3F51631B"/>
    <w:rsid w:val="401B49B7"/>
    <w:rsid w:val="402B067D"/>
    <w:rsid w:val="40394B29"/>
    <w:rsid w:val="40C97A40"/>
    <w:rsid w:val="40CE4956"/>
    <w:rsid w:val="41B216A1"/>
    <w:rsid w:val="41B43C5A"/>
    <w:rsid w:val="41BC5C24"/>
    <w:rsid w:val="41F66F1A"/>
    <w:rsid w:val="420C5545"/>
    <w:rsid w:val="42401397"/>
    <w:rsid w:val="42AF3346"/>
    <w:rsid w:val="42C21525"/>
    <w:rsid w:val="42CE33D2"/>
    <w:rsid w:val="43016B74"/>
    <w:rsid w:val="434511F5"/>
    <w:rsid w:val="43E560F1"/>
    <w:rsid w:val="449B7598"/>
    <w:rsid w:val="44DF1B8D"/>
    <w:rsid w:val="44F3368B"/>
    <w:rsid w:val="454050A9"/>
    <w:rsid w:val="45503AF8"/>
    <w:rsid w:val="45B85105"/>
    <w:rsid w:val="45EF42E4"/>
    <w:rsid w:val="45F02CCE"/>
    <w:rsid w:val="46184D8C"/>
    <w:rsid w:val="462C3A2D"/>
    <w:rsid w:val="466C2618"/>
    <w:rsid w:val="467B45DC"/>
    <w:rsid w:val="46F648FA"/>
    <w:rsid w:val="478623B9"/>
    <w:rsid w:val="47AE69D0"/>
    <w:rsid w:val="4815698C"/>
    <w:rsid w:val="482A12F4"/>
    <w:rsid w:val="484D05AF"/>
    <w:rsid w:val="487339E2"/>
    <w:rsid w:val="4894769F"/>
    <w:rsid w:val="48AF4CC7"/>
    <w:rsid w:val="499748A1"/>
    <w:rsid w:val="499C55FC"/>
    <w:rsid w:val="49A94FE8"/>
    <w:rsid w:val="49C57FD2"/>
    <w:rsid w:val="4A193BC9"/>
    <w:rsid w:val="4A5C4C54"/>
    <w:rsid w:val="4A680F77"/>
    <w:rsid w:val="4A8F20D6"/>
    <w:rsid w:val="4A9E67FA"/>
    <w:rsid w:val="4B434D8A"/>
    <w:rsid w:val="4B4F0B9C"/>
    <w:rsid w:val="4CF079C6"/>
    <w:rsid w:val="4D774C3F"/>
    <w:rsid w:val="4D99037A"/>
    <w:rsid w:val="4DA71FF5"/>
    <w:rsid w:val="4DBE7C22"/>
    <w:rsid w:val="4DBF769C"/>
    <w:rsid w:val="4DD72CAE"/>
    <w:rsid w:val="4DF1280F"/>
    <w:rsid w:val="4ECB68D5"/>
    <w:rsid w:val="4EE00ADA"/>
    <w:rsid w:val="4F057DB9"/>
    <w:rsid w:val="4F474ACB"/>
    <w:rsid w:val="4F61484A"/>
    <w:rsid w:val="502B481C"/>
    <w:rsid w:val="50433C51"/>
    <w:rsid w:val="50F30873"/>
    <w:rsid w:val="50F626E2"/>
    <w:rsid w:val="51003442"/>
    <w:rsid w:val="5147310B"/>
    <w:rsid w:val="51877015"/>
    <w:rsid w:val="51983834"/>
    <w:rsid w:val="51F96A8C"/>
    <w:rsid w:val="5240631A"/>
    <w:rsid w:val="526549E0"/>
    <w:rsid w:val="52CE183F"/>
    <w:rsid w:val="52E024DE"/>
    <w:rsid w:val="531F2FEB"/>
    <w:rsid w:val="538077A4"/>
    <w:rsid w:val="53B20751"/>
    <w:rsid w:val="543F2050"/>
    <w:rsid w:val="544662D1"/>
    <w:rsid w:val="54AC4296"/>
    <w:rsid w:val="55FC634F"/>
    <w:rsid w:val="56447744"/>
    <w:rsid w:val="56727B8D"/>
    <w:rsid w:val="56BB1207"/>
    <w:rsid w:val="57AD06CC"/>
    <w:rsid w:val="57B317F1"/>
    <w:rsid w:val="57D24D69"/>
    <w:rsid w:val="588F2458"/>
    <w:rsid w:val="58D01279"/>
    <w:rsid w:val="58F36259"/>
    <w:rsid w:val="590C52A5"/>
    <w:rsid w:val="590E4D47"/>
    <w:rsid w:val="59206E03"/>
    <w:rsid w:val="59CE1BCC"/>
    <w:rsid w:val="59DB4679"/>
    <w:rsid w:val="59FE5B32"/>
    <w:rsid w:val="5A3E4988"/>
    <w:rsid w:val="5A5D71D1"/>
    <w:rsid w:val="5AA20BB2"/>
    <w:rsid w:val="5AC9663F"/>
    <w:rsid w:val="5BFB20F5"/>
    <w:rsid w:val="5C8B26EF"/>
    <w:rsid w:val="5C991F66"/>
    <w:rsid w:val="5CE93F11"/>
    <w:rsid w:val="5CED7BF1"/>
    <w:rsid w:val="5D025429"/>
    <w:rsid w:val="5D5E10C9"/>
    <w:rsid w:val="5D651636"/>
    <w:rsid w:val="5D8E65E7"/>
    <w:rsid w:val="5E5A2E4E"/>
    <w:rsid w:val="5EB7642A"/>
    <w:rsid w:val="5F2A5543"/>
    <w:rsid w:val="5F4146C0"/>
    <w:rsid w:val="6016488B"/>
    <w:rsid w:val="60200042"/>
    <w:rsid w:val="604E731C"/>
    <w:rsid w:val="60CE134C"/>
    <w:rsid w:val="60E373B6"/>
    <w:rsid w:val="60E80F88"/>
    <w:rsid w:val="60EC3212"/>
    <w:rsid w:val="61103FC0"/>
    <w:rsid w:val="61533EBB"/>
    <w:rsid w:val="6154394E"/>
    <w:rsid w:val="619D096E"/>
    <w:rsid w:val="61BB14AA"/>
    <w:rsid w:val="62082BA9"/>
    <w:rsid w:val="62D4124A"/>
    <w:rsid w:val="62E65CBC"/>
    <w:rsid w:val="62F6770A"/>
    <w:rsid w:val="6371576C"/>
    <w:rsid w:val="63845454"/>
    <w:rsid w:val="63BD2B4A"/>
    <w:rsid w:val="640A78AC"/>
    <w:rsid w:val="64612FF7"/>
    <w:rsid w:val="64E572A6"/>
    <w:rsid w:val="652128F7"/>
    <w:rsid w:val="652A5785"/>
    <w:rsid w:val="652B4E3D"/>
    <w:rsid w:val="65565709"/>
    <w:rsid w:val="656F5A5C"/>
    <w:rsid w:val="659473B3"/>
    <w:rsid w:val="659E3EEB"/>
    <w:rsid w:val="66370062"/>
    <w:rsid w:val="66570776"/>
    <w:rsid w:val="666005F8"/>
    <w:rsid w:val="672136C2"/>
    <w:rsid w:val="674F2F0C"/>
    <w:rsid w:val="678B74EE"/>
    <w:rsid w:val="67EE6494"/>
    <w:rsid w:val="67F6166D"/>
    <w:rsid w:val="680D25E5"/>
    <w:rsid w:val="68110A25"/>
    <w:rsid w:val="68436EF8"/>
    <w:rsid w:val="686102F5"/>
    <w:rsid w:val="68B0761E"/>
    <w:rsid w:val="68D12617"/>
    <w:rsid w:val="68E1201D"/>
    <w:rsid w:val="693A5D2E"/>
    <w:rsid w:val="694420C2"/>
    <w:rsid w:val="696971B3"/>
    <w:rsid w:val="69AF1A23"/>
    <w:rsid w:val="69BB6C62"/>
    <w:rsid w:val="69D6193E"/>
    <w:rsid w:val="69D71623"/>
    <w:rsid w:val="6A2F7FCC"/>
    <w:rsid w:val="6A3754E5"/>
    <w:rsid w:val="6A40325F"/>
    <w:rsid w:val="6A73161F"/>
    <w:rsid w:val="6A9A38DD"/>
    <w:rsid w:val="6AF77E0B"/>
    <w:rsid w:val="6B342E6F"/>
    <w:rsid w:val="6B3A0B45"/>
    <w:rsid w:val="6B741293"/>
    <w:rsid w:val="6B743E75"/>
    <w:rsid w:val="6C2F782E"/>
    <w:rsid w:val="6CD22FED"/>
    <w:rsid w:val="6CE92134"/>
    <w:rsid w:val="6D35073B"/>
    <w:rsid w:val="6D7431C1"/>
    <w:rsid w:val="6D82024C"/>
    <w:rsid w:val="6D842461"/>
    <w:rsid w:val="6DA45896"/>
    <w:rsid w:val="6DAE1E4E"/>
    <w:rsid w:val="6DB553AC"/>
    <w:rsid w:val="6DD84D6B"/>
    <w:rsid w:val="6DED1766"/>
    <w:rsid w:val="6E1D1E51"/>
    <w:rsid w:val="6E2A054C"/>
    <w:rsid w:val="6E2F1A12"/>
    <w:rsid w:val="6E526F0C"/>
    <w:rsid w:val="6E6910B0"/>
    <w:rsid w:val="6F1502CF"/>
    <w:rsid w:val="6F1737D2"/>
    <w:rsid w:val="7093553B"/>
    <w:rsid w:val="70CB577B"/>
    <w:rsid w:val="71007491"/>
    <w:rsid w:val="71925247"/>
    <w:rsid w:val="71B77A96"/>
    <w:rsid w:val="72270B56"/>
    <w:rsid w:val="72CB351C"/>
    <w:rsid w:val="73AE03F7"/>
    <w:rsid w:val="74887247"/>
    <w:rsid w:val="759C1482"/>
    <w:rsid w:val="75AB4D25"/>
    <w:rsid w:val="760011A7"/>
    <w:rsid w:val="761618F9"/>
    <w:rsid w:val="764230CC"/>
    <w:rsid w:val="764C7FA1"/>
    <w:rsid w:val="766E39D9"/>
    <w:rsid w:val="76D02779"/>
    <w:rsid w:val="76DE16FF"/>
    <w:rsid w:val="771B7375"/>
    <w:rsid w:val="774120A9"/>
    <w:rsid w:val="77667C7B"/>
    <w:rsid w:val="77D41625"/>
    <w:rsid w:val="785611C8"/>
    <w:rsid w:val="78A91128"/>
    <w:rsid w:val="78F075EE"/>
    <w:rsid w:val="7A3D3F06"/>
    <w:rsid w:val="7AC932FE"/>
    <w:rsid w:val="7B0C506C"/>
    <w:rsid w:val="7B590472"/>
    <w:rsid w:val="7B9D6B59"/>
    <w:rsid w:val="7BED260E"/>
    <w:rsid w:val="7BF6563C"/>
    <w:rsid w:val="7BF754DC"/>
    <w:rsid w:val="7C0242FF"/>
    <w:rsid w:val="7C9E69D0"/>
    <w:rsid w:val="7CBE4C2F"/>
    <w:rsid w:val="7CFF2190"/>
    <w:rsid w:val="7D7B6042"/>
    <w:rsid w:val="7DBA7674"/>
    <w:rsid w:val="7DC70768"/>
    <w:rsid w:val="7DCF69CD"/>
    <w:rsid w:val="7DF935BD"/>
    <w:rsid w:val="7E285309"/>
    <w:rsid w:val="7E2D0A0D"/>
    <w:rsid w:val="7E441EE1"/>
    <w:rsid w:val="7E5275A5"/>
    <w:rsid w:val="7E5E64EF"/>
    <w:rsid w:val="7E8673B6"/>
    <w:rsid w:val="7EC31BEE"/>
    <w:rsid w:val="7EDF05B0"/>
    <w:rsid w:val="7F1C47F4"/>
    <w:rsid w:val="7FBD6B30"/>
    <w:rsid w:val="7FD23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99"/>
    <w:pPr>
      <w:jc w:val="left"/>
    </w:pPr>
    <w:rPr>
      <w:rFonts w:ascii="Times New Roman" w:hAnsi="Times New Roman"/>
      <w:kern w:val="0"/>
      <w:sz w:val="20"/>
      <w:szCs w:val="24"/>
      <w:lang w:val="zh-CN" w:eastAsia="zh-CN"/>
    </w:r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7"/>
    <w:semiHidden/>
    <w:unhideWhenUsed/>
    <w:qFormat/>
    <w:uiPriority w:val="99"/>
    <w:rPr>
      <w:b/>
      <w:bCs/>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character" w:customStyle="1" w:styleId="13">
    <w:name w:val="批注文字 字符"/>
    <w:basedOn w:val="9"/>
    <w:link w:val="2"/>
    <w:semiHidden/>
    <w:qFormat/>
    <w:uiPriority w:val="99"/>
    <w:rPr>
      <w:rFonts w:ascii="Calibri" w:hAnsi="Calibri" w:eastAsia="宋体" w:cs="Times New Roman"/>
    </w:rPr>
  </w:style>
  <w:style w:type="character" w:customStyle="1" w:styleId="14">
    <w:name w:val="批注文字 字符1"/>
    <w:link w:val="2"/>
    <w:qFormat/>
    <w:uiPriority w:val="99"/>
    <w:rPr>
      <w:rFonts w:ascii="Times New Roman" w:hAnsi="Times New Roman" w:eastAsia="宋体" w:cs="Times New Roman"/>
      <w:kern w:val="0"/>
      <w:sz w:val="20"/>
      <w:szCs w:val="24"/>
      <w:lang w:val="zh-CN" w:eastAsia="zh-CN"/>
    </w:rPr>
  </w:style>
  <w:style w:type="paragraph" w:styleId="15">
    <w:name w:val="List Paragraph"/>
    <w:basedOn w:val="1"/>
    <w:qFormat/>
    <w:uiPriority w:val="34"/>
    <w:pPr>
      <w:ind w:firstLine="420" w:firstLineChars="200"/>
    </w:pPr>
  </w:style>
  <w:style w:type="character" w:customStyle="1" w:styleId="16">
    <w:name w:val="批注框文本 字符"/>
    <w:basedOn w:val="9"/>
    <w:link w:val="3"/>
    <w:semiHidden/>
    <w:qFormat/>
    <w:uiPriority w:val="99"/>
    <w:rPr>
      <w:rFonts w:ascii="Calibri" w:hAnsi="Calibri" w:eastAsia="宋体" w:cs="Times New Roman"/>
      <w:sz w:val="18"/>
      <w:szCs w:val="18"/>
    </w:rPr>
  </w:style>
  <w:style w:type="character" w:customStyle="1" w:styleId="17">
    <w:name w:val="批注主题 字符"/>
    <w:basedOn w:val="13"/>
    <w:link w:val="6"/>
    <w:semiHidden/>
    <w:qFormat/>
    <w:uiPriority w:val="99"/>
    <w:rPr>
      <w:b/>
      <w:bCs/>
    </w:rPr>
  </w:style>
  <w:style w:type="character" w:customStyle="1" w:styleId="18">
    <w:name w:val="样式3"/>
    <w:basedOn w:val="9"/>
    <w:qFormat/>
    <w:uiPriority w:val="1"/>
    <w:rPr>
      <w:sz w:val="18"/>
    </w:rPr>
  </w:style>
  <w:style w:type="character" w:styleId="19">
    <w:name w:val="Placeholder Text"/>
    <w:basedOn w:val="9"/>
    <w:semiHidden/>
    <w:qFormat/>
    <w:uiPriority w:val="99"/>
    <w:rPr>
      <w:color w:val="80808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7252552-e6cf-4c65-b7d7-8e396ad03249}"/>
        <w:style w:val=""/>
        <w:category>
          <w:name w:val="常规"/>
          <w:gallery w:val="placeholder"/>
        </w:category>
        <w:types>
          <w:type w:val="bbPlcHdr"/>
        </w:types>
        <w:behaviors>
          <w:behavior w:val="content"/>
        </w:behaviors>
        <w:description w:val=""/>
        <w:guid w:val="{e7252552-e6cf-4c65-b7d7-8e396ad03249}"/>
      </w:docPartPr>
      <w:docPartBody>
        <w:p>
          <w:r>
            <w:rPr>
              <w:color w:val="808080"/>
            </w:rPr>
            <w:t>选择一项。</w:t>
          </w:r>
        </w:p>
      </w:docPartBody>
    </w:docPart>
    <w:docPart>
      <w:docPartPr>
        <w:name w:val="{d7f3d8ab-64ec-4e23-96eb-083ed5b09e4b}"/>
        <w:style w:val=""/>
        <w:category>
          <w:name w:val="常规"/>
          <w:gallery w:val="placeholder"/>
        </w:category>
        <w:types>
          <w:type w:val="bbPlcHdr"/>
        </w:types>
        <w:behaviors>
          <w:behavior w:val="content"/>
        </w:behaviors>
        <w:description w:val=""/>
        <w:guid w:val="{d7f3d8ab-64ec-4e23-96eb-083ed5b09e4b}"/>
      </w:docPartPr>
      <w:docPartBody>
        <w:p>
          <w:r>
            <w:rPr>
              <w:color w:val="808080"/>
            </w:rPr>
            <w:t>选择一项。</w:t>
          </w:r>
        </w:p>
      </w:docPartBody>
    </w:docPart>
    <w:docPart>
      <w:docPartPr>
        <w:name w:val="{96eff5c9-ec9c-43b2-a695-768720802108}"/>
        <w:style w:val=""/>
        <w:category>
          <w:name w:val="常规"/>
          <w:gallery w:val="placeholder"/>
        </w:category>
        <w:types>
          <w:type w:val="bbPlcHdr"/>
        </w:types>
        <w:behaviors>
          <w:behavior w:val="content"/>
        </w:behaviors>
        <w:description w:val=""/>
        <w:guid w:val="{96eff5c9-ec9c-43b2-a695-768720802108}"/>
      </w:docPartPr>
      <w:docPartBody>
        <w:p>
          <w:r>
            <w:rPr>
              <w:color w:val="808080"/>
            </w:rPr>
            <w:t>选择一项。</w:t>
          </w:r>
        </w:p>
      </w:docPartBody>
    </w:docPart>
    <w:docPart>
      <w:docPartPr>
        <w:name w:val="{dc67973d-4c0b-44e3-a6d4-e2d19fa9213c}"/>
        <w:style w:val=""/>
        <w:category>
          <w:name w:val="常规"/>
          <w:gallery w:val="placeholder"/>
        </w:category>
        <w:types>
          <w:type w:val="bbPlcHdr"/>
        </w:types>
        <w:behaviors>
          <w:behavior w:val="content"/>
        </w:behaviors>
        <w:description w:val=""/>
        <w:guid w:val="{dc67973d-4c0b-44e3-a6d4-e2d19fa9213c}"/>
      </w:docPartPr>
      <w:docPartBody>
        <w:p>
          <w:r>
            <w:rPr>
              <w:color w:val="808080"/>
            </w:rPr>
            <w:t>选择一项。</w:t>
          </w:r>
        </w:p>
      </w:docPartBody>
    </w:docPart>
    <w:docPart>
      <w:docPartPr>
        <w:name w:val="{669d1945-6f67-41a4-b85f-820179807bb5}"/>
        <w:style w:val=""/>
        <w:category>
          <w:name w:val="常规"/>
          <w:gallery w:val="placeholder"/>
        </w:category>
        <w:types>
          <w:type w:val="bbPlcHdr"/>
        </w:types>
        <w:behaviors>
          <w:behavior w:val="content"/>
        </w:behaviors>
        <w:description w:val=""/>
        <w:guid w:val="{669d1945-6f67-41a4-b85f-820179807bb5}"/>
      </w:docPartPr>
      <w:docPartBody>
        <w:p>
          <w:r>
            <w:rPr>
              <w:color w:val="808080"/>
            </w:rPr>
            <w:t>选择一项。</w:t>
          </w:r>
        </w:p>
      </w:docPartBody>
    </w:docPart>
    <w:docPart>
      <w:docPartPr>
        <w:name w:val="{7ec5dcbc-9f58-457e-a20b-de0ed2355ff1}"/>
        <w:style w:val=""/>
        <w:category>
          <w:name w:val="常规"/>
          <w:gallery w:val="placeholder"/>
        </w:category>
        <w:types>
          <w:type w:val="bbPlcHdr"/>
        </w:types>
        <w:behaviors>
          <w:behavior w:val="content"/>
        </w:behaviors>
        <w:description w:val=""/>
        <w:guid w:val="{7ec5dcbc-9f58-457e-a20b-de0ed2355ff1}"/>
      </w:docPartPr>
      <w:docPartBody>
        <w:p>
          <w:r>
            <w:rPr>
              <w:color w:val="808080"/>
            </w:rPr>
            <w:t>选择一项。</w:t>
          </w:r>
        </w:p>
      </w:docPartBody>
    </w:docPart>
    <w:docPart>
      <w:docPartPr>
        <w:name w:val="{13102678-9bba-4bd7-ba7c-8673ee9472d7}"/>
        <w:style w:val=""/>
        <w:category>
          <w:name w:val="常规"/>
          <w:gallery w:val="placeholder"/>
        </w:category>
        <w:types>
          <w:type w:val="bbPlcHdr"/>
        </w:types>
        <w:behaviors>
          <w:behavior w:val="content"/>
        </w:behaviors>
        <w:description w:val=""/>
        <w:guid w:val="{13102678-9bba-4bd7-ba7c-8673ee9472d7}"/>
      </w:docPartPr>
      <w:docPartBody>
        <w:p>
          <w:r>
            <w:rPr>
              <w:color w:val="808080"/>
            </w:rPr>
            <w:t>选择一项。</w:t>
          </w:r>
        </w:p>
      </w:docPartBody>
    </w:docPart>
    <w:docPart>
      <w:docPartPr>
        <w:name w:val="{f26e9804-d06e-47db-a432-f2a2eb175dba}"/>
        <w:style w:val=""/>
        <w:category>
          <w:name w:val="常规"/>
          <w:gallery w:val="placeholder"/>
        </w:category>
        <w:types>
          <w:type w:val="bbPlcHdr"/>
        </w:types>
        <w:behaviors>
          <w:behavior w:val="content"/>
        </w:behaviors>
        <w:description w:val=""/>
        <w:guid w:val="{f26e9804-d06e-47db-a432-f2a2eb175dba}"/>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1" w:name="Default Paragraph Font"/>
    <w:lsdException w:qFormat="1" w:unhideWhenUsed="0" w:uiPriority="99" w:name="Placeholder Text"/>
  </w:latentStyles>
  <w:style w:type="character" w:default="1" w:styleId="1">
    <w:name w:val="Default Paragraph Font"/>
    <w:semiHidden/>
    <w:unhideWhenUsed/>
    <w:uiPriority w:val="1"/>
  </w:style>
  <w:style w:type="paragraph" w:customStyle="1" w:styleId="2">
    <w:name w:val="DB1AE3D3EAE34407A835599C3C6EF3AB"/>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3">
    <w:name w:val="Placeholder Text"/>
    <w:basedOn w:val="1"/>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3</Pages>
  <Words>892</Words>
  <Characters>5090</Characters>
  <Lines>42</Lines>
  <Paragraphs>11</Paragraphs>
  <TotalTime>1</TotalTime>
  <ScaleCrop>false</ScaleCrop>
  <LinksUpToDate>false</LinksUpToDate>
  <CharactersWithSpaces>5971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2021-09-28T04:32:00Z</dcterms:created>
  <dc:creator>韩明亮</dc:creator>
  <cp:lastModifiedBy>panhuan</cp:lastModifiedBy>
  <cp:lastPrinted>2021-12-23T10:10:00Z</cp:lastPrinted>
  <dcterms:modified xsi:type="dcterms:W3CDTF">2026-01-27T03:53:29Z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E99679E50A2B412E99B61A2DFDD211C4</vt:lpwstr>
  </property>
</Properties>
</file>